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01F9" w:rsidRPr="00770EB5" w:rsidRDefault="00A02DE4">
      <w:pPr>
        <w:jc w:val="center"/>
        <w:rPr>
          <w:rFonts w:asciiTheme="minorHAnsi" w:hAnsiTheme="minorHAnsi"/>
          <w:sz w:val="28"/>
          <w:szCs w:val="28"/>
        </w:rPr>
      </w:pPr>
      <w:bookmarkStart w:id="0" w:name="_GoBack"/>
      <w:bookmarkEnd w:id="0"/>
      <w:r w:rsidRPr="00770EB5">
        <w:rPr>
          <w:rFonts w:asciiTheme="minorHAnsi" w:eastAsia="Calibri" w:hAnsiTheme="minorHAnsi" w:cs="Calibri"/>
          <w:b/>
          <w:sz w:val="28"/>
          <w:szCs w:val="28"/>
        </w:rPr>
        <w:t xml:space="preserve">EDLD Annual Report 2016 </w:t>
      </w:r>
    </w:p>
    <w:p w:rsidR="006C01F9" w:rsidRPr="00D64679" w:rsidRDefault="00A02DE4">
      <w:pPr>
        <w:rPr>
          <w:rFonts w:asciiTheme="minorHAnsi" w:hAnsiTheme="minorHAnsi"/>
        </w:rPr>
      </w:pPr>
      <w:r w:rsidRPr="00D64679">
        <w:rPr>
          <w:rFonts w:asciiTheme="minorHAnsi" w:eastAsia="Calibri" w:hAnsiTheme="minorHAnsi" w:cs="Calibri"/>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C01F9" w:rsidRPr="00D64679">
        <w:tc>
          <w:tcPr>
            <w:tcW w:w="9360" w:type="dxa"/>
            <w:shd w:val="clear" w:color="auto" w:fill="595959"/>
            <w:tcMar>
              <w:top w:w="100" w:type="dxa"/>
              <w:left w:w="120" w:type="dxa"/>
              <w:bottom w:w="100" w:type="dxa"/>
              <w:right w:w="120" w:type="dxa"/>
            </w:tcMar>
          </w:tcPr>
          <w:p w:rsidR="006C01F9" w:rsidRPr="00D64679" w:rsidRDefault="00A02DE4">
            <w:pPr>
              <w:pStyle w:val="Heading3"/>
              <w:keepNext w:val="0"/>
              <w:keepLines w:val="0"/>
              <w:spacing w:before="280"/>
              <w:contextualSpacing w:val="0"/>
              <w:jc w:val="center"/>
              <w:rPr>
                <w:rFonts w:asciiTheme="minorHAnsi" w:hAnsiTheme="minorHAnsi"/>
                <w:sz w:val="22"/>
                <w:szCs w:val="22"/>
              </w:rPr>
            </w:pPr>
            <w:bookmarkStart w:id="1" w:name="h.2pyaj4qhfdf2" w:colFirst="0" w:colLast="0"/>
            <w:bookmarkEnd w:id="1"/>
            <w:r w:rsidRPr="00D64679">
              <w:rPr>
                <w:rFonts w:asciiTheme="minorHAnsi" w:eastAsia="Calibri" w:hAnsiTheme="minorHAnsi" w:cs="Calibri"/>
                <w:b/>
                <w:color w:val="FFFFFF" w:themeColor="background1"/>
                <w:sz w:val="22"/>
                <w:szCs w:val="22"/>
                <w:shd w:val="clear" w:color="auto" w:fill="595959"/>
              </w:rPr>
              <w:t>A. HIGHLIGHTS OF THE YEAR</w:t>
            </w:r>
          </w:p>
        </w:tc>
      </w:tr>
      <w:tr w:rsidR="006C01F9" w:rsidRPr="00D64679">
        <w:tc>
          <w:tcPr>
            <w:tcW w:w="9360" w:type="dxa"/>
            <w:tcMar>
              <w:top w:w="100" w:type="dxa"/>
              <w:left w:w="120" w:type="dxa"/>
              <w:bottom w:w="100" w:type="dxa"/>
              <w:right w:w="120" w:type="dxa"/>
            </w:tcMar>
            <w:vAlign w:val="bottom"/>
          </w:tcPr>
          <w:p w:rsidR="006C01F9" w:rsidRPr="00D64679" w:rsidRDefault="00A02DE4">
            <w:pPr>
              <w:rPr>
                <w:rFonts w:asciiTheme="minorHAnsi" w:hAnsiTheme="minorHAnsi"/>
              </w:rPr>
            </w:pPr>
            <w:r w:rsidRPr="00D64679">
              <w:rPr>
                <w:rFonts w:asciiTheme="minorHAnsi" w:eastAsia="Calibri" w:hAnsiTheme="minorHAnsi" w:cs="Calibri"/>
              </w:rPr>
              <w:t>Major accomplishments (including student accomplishments) of unit/department/college during the year reported by Academic Affairs Goal.</w:t>
            </w:r>
          </w:p>
        </w:tc>
      </w:tr>
      <w:tr w:rsidR="00F017EB" w:rsidRPr="00D64679">
        <w:tc>
          <w:tcPr>
            <w:tcW w:w="9360" w:type="dxa"/>
            <w:tcMar>
              <w:top w:w="100" w:type="dxa"/>
              <w:left w:w="120" w:type="dxa"/>
              <w:bottom w:w="100" w:type="dxa"/>
              <w:right w:w="120" w:type="dxa"/>
            </w:tcMar>
            <w:vAlign w:val="bottom"/>
          </w:tcPr>
          <w:p w:rsidR="00F017EB" w:rsidRPr="00D64679" w:rsidRDefault="00F017EB" w:rsidP="00555592">
            <w:pPr>
              <w:rPr>
                <w:rFonts w:asciiTheme="minorHAnsi" w:eastAsia="Calibri" w:hAnsiTheme="minorHAnsi" w:cs="Calibri"/>
              </w:rPr>
            </w:pPr>
            <w:r w:rsidRPr="00D64679">
              <w:rPr>
                <w:rFonts w:asciiTheme="minorHAnsi" w:eastAsia="Calibri" w:hAnsiTheme="minorHAnsi" w:cs="Calibri"/>
              </w:rPr>
              <w:t xml:space="preserve">The following report is organized by program accomplishments. The number in </w:t>
            </w:r>
            <w:r w:rsidR="00555592">
              <w:rPr>
                <w:rFonts w:asciiTheme="minorHAnsi" w:eastAsia="Calibri" w:hAnsiTheme="minorHAnsi" w:cs="Calibri"/>
              </w:rPr>
              <w:t>brackets</w:t>
            </w:r>
            <w:r w:rsidRPr="00D64679">
              <w:rPr>
                <w:rFonts w:asciiTheme="minorHAnsi" w:eastAsia="Calibri" w:hAnsiTheme="minorHAnsi" w:cs="Calibri"/>
              </w:rPr>
              <w:t xml:space="preserve"> indicate the Academic Affairs Goal alignment to accomplishment. The Goals are:</w:t>
            </w:r>
          </w:p>
        </w:tc>
      </w:tr>
    </w:tbl>
    <w:p w:rsidR="006C01F9" w:rsidRPr="00D64679" w:rsidRDefault="006C01F9">
      <w:pPr>
        <w:spacing w:line="294" w:lineRule="auto"/>
        <w:rPr>
          <w:rFonts w:asciiTheme="minorHAnsi" w:hAnsiTheme="minorHAnsi"/>
        </w:rPr>
      </w:pPr>
    </w:p>
    <w:p w:rsidR="00F017EB" w:rsidRPr="00D64679" w:rsidRDefault="00A02DE4" w:rsidP="00254F6A">
      <w:pPr>
        <w:pStyle w:val="ListParagraph"/>
        <w:numPr>
          <w:ilvl w:val="0"/>
          <w:numId w:val="4"/>
        </w:numPr>
        <w:ind w:left="540"/>
        <w:rPr>
          <w:rFonts w:asciiTheme="minorHAnsi" w:eastAsia="Calibri" w:hAnsiTheme="minorHAnsi" w:cs="Calibri"/>
        </w:rPr>
      </w:pPr>
      <w:r w:rsidRPr="00D64679">
        <w:rPr>
          <w:rFonts w:asciiTheme="minorHAnsi" w:eastAsia="Calibri" w:hAnsiTheme="minorHAnsi" w:cs="Calibri"/>
        </w:rPr>
        <w:t>To educate a diverse student body through an integrated academic experience that positions graduates for personal success and civic responsibility in the global environment of the 21</w:t>
      </w:r>
      <w:r w:rsidRPr="00D64679">
        <w:rPr>
          <w:rFonts w:asciiTheme="minorHAnsi" w:eastAsia="Calibri" w:hAnsiTheme="minorHAnsi" w:cs="Calibri"/>
          <w:vertAlign w:val="superscript"/>
        </w:rPr>
        <w:t>st</w:t>
      </w:r>
      <w:r w:rsidR="00F017EB" w:rsidRPr="00D64679">
        <w:rPr>
          <w:rFonts w:asciiTheme="minorHAnsi" w:eastAsia="Calibri" w:hAnsiTheme="minorHAnsi" w:cs="Calibri"/>
        </w:rPr>
        <w:t xml:space="preserve"> century.</w:t>
      </w:r>
    </w:p>
    <w:p w:rsidR="00F017EB" w:rsidRPr="00D64679" w:rsidRDefault="00F017EB" w:rsidP="00254F6A">
      <w:pPr>
        <w:pStyle w:val="ListParagraph"/>
        <w:numPr>
          <w:ilvl w:val="0"/>
          <w:numId w:val="4"/>
        </w:numPr>
        <w:ind w:left="540"/>
        <w:rPr>
          <w:rFonts w:asciiTheme="minorHAnsi" w:eastAsia="Calibri" w:hAnsiTheme="minorHAnsi" w:cs="Calibri"/>
        </w:rPr>
      </w:pPr>
      <w:r w:rsidRPr="00D64679">
        <w:rPr>
          <w:rFonts w:asciiTheme="minorHAnsi" w:eastAsia="Calibri" w:hAnsiTheme="minorHAnsi" w:cs="Calibri"/>
        </w:rPr>
        <w:t>To expand the frontiers of knowledge and leverage discovery for the public benefit through innovative programs that span the disciplines in research, creative activities, and graduate education.</w:t>
      </w:r>
    </w:p>
    <w:p w:rsidR="00F017EB" w:rsidRPr="00D64679" w:rsidRDefault="00F017EB" w:rsidP="00254F6A">
      <w:pPr>
        <w:pStyle w:val="ListParagraph"/>
        <w:numPr>
          <w:ilvl w:val="0"/>
          <w:numId w:val="4"/>
        </w:numPr>
        <w:ind w:left="540"/>
        <w:rPr>
          <w:rFonts w:asciiTheme="minorHAnsi" w:eastAsia="Calibri" w:hAnsiTheme="minorHAnsi" w:cs="Calibri"/>
        </w:rPr>
      </w:pPr>
      <w:r w:rsidRPr="00D64679">
        <w:rPr>
          <w:rFonts w:asciiTheme="minorHAnsi" w:eastAsia="Calibri" w:hAnsiTheme="minorHAnsi" w:cs="Calibri"/>
        </w:rPr>
        <w:t>To engage community partners in mutually beneficial programs that enhance the economic, civic, and cultural vitality of the region.</w:t>
      </w:r>
    </w:p>
    <w:p w:rsidR="00FB56C5" w:rsidRPr="00D64679" w:rsidRDefault="00FB56C5" w:rsidP="00FB56C5">
      <w:pPr>
        <w:spacing w:line="294" w:lineRule="auto"/>
        <w:rPr>
          <w:rFonts w:asciiTheme="minorHAnsi" w:eastAsia="Calibri" w:hAnsiTheme="minorHAnsi" w:cs="Calibri"/>
        </w:rPr>
      </w:pPr>
    </w:p>
    <w:p w:rsidR="00254F6A" w:rsidRPr="00254F6A" w:rsidRDefault="00254F6A" w:rsidP="00FB56C5">
      <w:pPr>
        <w:spacing w:line="294" w:lineRule="auto"/>
        <w:rPr>
          <w:rFonts w:asciiTheme="minorHAnsi" w:eastAsia="Calibri" w:hAnsiTheme="minorHAnsi" w:cs="Calibri"/>
          <w:highlight w:val="white"/>
          <w:u w:val="single"/>
        </w:rPr>
      </w:pPr>
      <w:r w:rsidRPr="00254F6A">
        <w:rPr>
          <w:rFonts w:asciiTheme="minorHAnsi" w:eastAsia="Calibri" w:hAnsiTheme="minorHAnsi" w:cs="Calibri"/>
          <w:highlight w:val="white"/>
          <w:u w:val="single"/>
        </w:rPr>
        <w:t>Instructional Systems Technology</w:t>
      </w:r>
    </w:p>
    <w:p w:rsidR="00F67A7D" w:rsidRPr="00D64679" w:rsidRDefault="00F67A7D" w:rsidP="00FB56C5">
      <w:pPr>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 xml:space="preserve">The </w:t>
      </w:r>
      <w:r w:rsidRPr="00D64679">
        <w:rPr>
          <w:rFonts w:asciiTheme="minorHAnsi" w:eastAsia="Calibri" w:hAnsiTheme="minorHAnsi" w:cs="Calibri"/>
          <w:i/>
          <w:highlight w:val="white"/>
        </w:rPr>
        <w:t>Instructional Systems Technology</w:t>
      </w:r>
      <w:r w:rsidRPr="00D64679">
        <w:rPr>
          <w:rFonts w:asciiTheme="minorHAnsi" w:eastAsia="Calibri" w:hAnsiTheme="minorHAnsi" w:cs="Calibri"/>
          <w:highlight w:val="white"/>
        </w:rPr>
        <w:t xml:space="preserve"> (IST) program, under the leadership of Drs. Florence Martin and Patti Wilkins, had several major accomplishment</w:t>
      </w:r>
      <w:r w:rsidR="00E2389D">
        <w:rPr>
          <w:rFonts w:asciiTheme="minorHAnsi" w:eastAsia="Calibri" w:hAnsiTheme="minorHAnsi" w:cs="Calibri"/>
          <w:highlight w:val="white"/>
        </w:rPr>
        <w:t>s</w:t>
      </w:r>
      <w:r w:rsidRPr="00D64679">
        <w:rPr>
          <w:rFonts w:asciiTheme="minorHAnsi" w:eastAsia="Calibri" w:hAnsiTheme="minorHAnsi" w:cs="Calibri"/>
          <w:highlight w:val="white"/>
        </w:rPr>
        <w:t xml:space="preserve"> this year. </w:t>
      </w:r>
    </w:p>
    <w:p w:rsidR="00F017EB" w:rsidRPr="00D64679" w:rsidRDefault="00F017EB" w:rsidP="00F017EB">
      <w:pPr>
        <w:spacing w:line="294" w:lineRule="auto"/>
        <w:rPr>
          <w:rFonts w:asciiTheme="minorHAnsi" w:eastAsia="Calibri" w:hAnsiTheme="minorHAnsi" w:cs="Calibri"/>
          <w:highlight w:val="white"/>
        </w:rPr>
      </w:pPr>
    </w:p>
    <w:p w:rsidR="00F017EB" w:rsidRPr="00D64679" w:rsidRDefault="00CA550B" w:rsidP="00F017EB">
      <w:pPr>
        <w:pStyle w:val="ListParagraph"/>
        <w:numPr>
          <w:ilvl w:val="0"/>
          <w:numId w:val="8"/>
        </w:numPr>
        <w:tabs>
          <w:tab w:val="left" w:pos="1440"/>
        </w:tabs>
        <w:spacing w:line="294" w:lineRule="auto"/>
        <w:rPr>
          <w:rFonts w:asciiTheme="minorHAnsi" w:eastAsia="Calibri" w:hAnsiTheme="minorHAnsi" w:cs="Calibri"/>
          <w:highlight w:val="white"/>
        </w:rPr>
      </w:pPr>
      <w:r>
        <w:rPr>
          <w:rFonts w:asciiTheme="minorHAnsi" w:eastAsia="Calibri" w:hAnsiTheme="minorHAnsi" w:cs="Calibri"/>
          <w:highlight w:val="white"/>
        </w:rPr>
        <w:t>Student</w:t>
      </w:r>
      <w:r w:rsidR="00450547" w:rsidRPr="00D64679">
        <w:rPr>
          <w:rFonts w:asciiTheme="minorHAnsi" w:eastAsia="Calibri" w:hAnsiTheme="minorHAnsi" w:cs="Calibri"/>
          <w:highlight w:val="white"/>
        </w:rPr>
        <w:t xml:space="preserve"> enrollment has doubled from 26 in fall 2014 to 52 in fall 2015. Within five years, the program will reach and mainta</w:t>
      </w:r>
      <w:r w:rsidR="00F017EB" w:rsidRPr="00D64679">
        <w:rPr>
          <w:rFonts w:asciiTheme="minorHAnsi" w:eastAsia="Calibri" w:hAnsiTheme="minorHAnsi" w:cs="Calibri"/>
          <w:highlight w:val="white"/>
        </w:rPr>
        <w:t>in an en</w:t>
      </w:r>
      <w:r w:rsidR="00FB56C5" w:rsidRPr="00D64679">
        <w:rPr>
          <w:rFonts w:asciiTheme="minorHAnsi" w:eastAsia="Calibri" w:hAnsiTheme="minorHAnsi" w:cs="Calibri"/>
          <w:highlight w:val="white"/>
        </w:rPr>
        <w:t>rollment of 80 students, who will attend 100% online. [Goal</w:t>
      </w:r>
      <w:r w:rsidR="00556A15">
        <w:rPr>
          <w:rFonts w:asciiTheme="minorHAnsi" w:eastAsia="Calibri" w:hAnsiTheme="minorHAnsi" w:cs="Calibri"/>
          <w:highlight w:val="white"/>
        </w:rPr>
        <w:t>s</w:t>
      </w:r>
      <w:r w:rsidR="00FB56C5" w:rsidRPr="00D64679">
        <w:rPr>
          <w:rFonts w:asciiTheme="minorHAnsi" w:eastAsia="Calibri" w:hAnsiTheme="minorHAnsi" w:cs="Calibri"/>
          <w:highlight w:val="white"/>
        </w:rPr>
        <w:t xml:space="preserve"> 1</w:t>
      </w:r>
      <w:r w:rsidR="00556A15">
        <w:rPr>
          <w:rFonts w:asciiTheme="minorHAnsi" w:eastAsia="Calibri" w:hAnsiTheme="minorHAnsi" w:cs="Calibri"/>
          <w:highlight w:val="white"/>
        </w:rPr>
        <w:t>, 2, &amp; 3</w:t>
      </w:r>
      <w:r w:rsidR="00F017EB" w:rsidRPr="00D64679">
        <w:rPr>
          <w:rFonts w:asciiTheme="minorHAnsi" w:eastAsia="Calibri" w:hAnsiTheme="minorHAnsi" w:cs="Calibri"/>
          <w:highlight w:val="white"/>
        </w:rPr>
        <w:t>]</w:t>
      </w:r>
    </w:p>
    <w:p w:rsidR="00F67A7D" w:rsidRPr="00D64679" w:rsidRDefault="00F67A7D" w:rsidP="00F017EB">
      <w:pPr>
        <w:pStyle w:val="ListParagraph"/>
        <w:numPr>
          <w:ilvl w:val="0"/>
          <w:numId w:val="8"/>
        </w:numPr>
        <w:tabs>
          <w:tab w:val="left" w:pos="1440"/>
        </w:tabs>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 xml:space="preserve">The </w:t>
      </w:r>
      <w:r w:rsidR="00E2389D" w:rsidRPr="00D64679">
        <w:rPr>
          <w:rFonts w:asciiTheme="minorHAnsi" w:eastAsia="Calibri" w:hAnsiTheme="minorHAnsi" w:cs="Calibri"/>
          <w:highlight w:val="white"/>
        </w:rPr>
        <w:t xml:space="preserve">IST Graduate Certificate </w:t>
      </w:r>
      <w:r w:rsidRPr="00D64679">
        <w:rPr>
          <w:rFonts w:asciiTheme="minorHAnsi" w:eastAsia="Calibri" w:hAnsiTheme="minorHAnsi" w:cs="Calibri"/>
          <w:highlight w:val="white"/>
        </w:rPr>
        <w:t xml:space="preserve">received the endorsement from Association for Educational Communications and Technology. </w:t>
      </w:r>
      <w:r w:rsidR="00F017EB" w:rsidRPr="00D64679">
        <w:rPr>
          <w:rFonts w:asciiTheme="minorHAnsi" w:eastAsia="Calibri" w:hAnsiTheme="minorHAnsi" w:cs="Calibri"/>
          <w:highlight w:val="white"/>
        </w:rPr>
        <w:t xml:space="preserve">[Goals </w:t>
      </w:r>
      <w:r w:rsidR="00FB56C5" w:rsidRPr="00D64679">
        <w:rPr>
          <w:rFonts w:asciiTheme="minorHAnsi" w:eastAsia="Calibri" w:hAnsiTheme="minorHAnsi" w:cs="Calibri"/>
          <w:highlight w:val="white"/>
        </w:rPr>
        <w:t>1, 2, &amp; 3]</w:t>
      </w:r>
    </w:p>
    <w:p w:rsidR="00FB56C5" w:rsidRPr="00D64679" w:rsidRDefault="00F67A7D" w:rsidP="00FB56C5">
      <w:pPr>
        <w:pStyle w:val="ListParagraph"/>
        <w:numPr>
          <w:ilvl w:val="0"/>
          <w:numId w:val="8"/>
        </w:numPr>
        <w:tabs>
          <w:tab w:val="left" w:pos="1440"/>
        </w:tabs>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 xml:space="preserve">Seven IST courses received Quality Matter Certifications, and the program is the model for other online programs at UNC Charlotte. </w:t>
      </w:r>
      <w:r w:rsidR="00FB56C5" w:rsidRPr="00D64679">
        <w:rPr>
          <w:rFonts w:asciiTheme="minorHAnsi" w:eastAsia="Calibri" w:hAnsiTheme="minorHAnsi" w:cs="Calibri"/>
          <w:highlight w:val="white"/>
        </w:rPr>
        <w:t>[Goals 1, 2, &amp; 3]</w:t>
      </w:r>
    </w:p>
    <w:p w:rsidR="00FB56C5" w:rsidRPr="00D64679" w:rsidRDefault="00645C8B" w:rsidP="00FB56C5">
      <w:pPr>
        <w:pStyle w:val="ListParagraph"/>
        <w:numPr>
          <w:ilvl w:val="0"/>
          <w:numId w:val="8"/>
        </w:numPr>
        <w:tabs>
          <w:tab w:val="left" w:pos="1440"/>
        </w:tabs>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Four doctoral</w:t>
      </w:r>
      <w:r w:rsidR="00FB56C5" w:rsidRPr="00D64679">
        <w:rPr>
          <w:rFonts w:asciiTheme="minorHAnsi" w:eastAsia="Calibri" w:hAnsiTheme="minorHAnsi" w:cs="Calibri"/>
          <w:highlight w:val="white"/>
        </w:rPr>
        <w:t>-</w:t>
      </w:r>
      <w:r w:rsidRPr="00D64679">
        <w:rPr>
          <w:rFonts w:asciiTheme="minorHAnsi" w:eastAsia="Calibri" w:hAnsiTheme="minorHAnsi" w:cs="Calibri"/>
          <w:highlight w:val="white"/>
        </w:rPr>
        <w:t>level IST courses were developed and will be offered in fall 2016.</w:t>
      </w:r>
      <w:r w:rsidR="00FB56C5" w:rsidRPr="00D64679">
        <w:rPr>
          <w:rFonts w:asciiTheme="minorHAnsi" w:eastAsia="Calibri" w:hAnsiTheme="minorHAnsi" w:cs="Calibri"/>
          <w:highlight w:val="white"/>
        </w:rPr>
        <w:t xml:space="preserve"> [Goals 1, 2, &amp; 3]</w:t>
      </w:r>
    </w:p>
    <w:p w:rsidR="00FB56C5" w:rsidRPr="00D64679" w:rsidRDefault="00F67A7D" w:rsidP="00FB56C5">
      <w:pPr>
        <w:pStyle w:val="ListParagraph"/>
        <w:numPr>
          <w:ilvl w:val="0"/>
          <w:numId w:val="8"/>
        </w:numPr>
        <w:tabs>
          <w:tab w:val="left" w:pos="1440"/>
        </w:tabs>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 xml:space="preserve">A new concentration on Online Learning and Teaching has been </w:t>
      </w:r>
      <w:r w:rsidR="00450547" w:rsidRPr="00D64679">
        <w:rPr>
          <w:rFonts w:asciiTheme="minorHAnsi" w:eastAsia="Calibri" w:hAnsiTheme="minorHAnsi" w:cs="Calibri"/>
          <w:highlight w:val="white"/>
        </w:rPr>
        <w:t>added to the program.</w:t>
      </w:r>
      <w:r w:rsidR="00556A15">
        <w:rPr>
          <w:rFonts w:asciiTheme="minorHAnsi" w:eastAsia="Calibri" w:hAnsiTheme="minorHAnsi" w:cs="Calibri"/>
          <w:highlight w:val="white"/>
        </w:rPr>
        <w:t xml:space="preserve"> </w:t>
      </w:r>
      <w:r w:rsidR="00556A15" w:rsidRPr="00D64679">
        <w:rPr>
          <w:rFonts w:asciiTheme="minorHAnsi" w:eastAsia="Calibri" w:hAnsiTheme="minorHAnsi" w:cs="Calibri"/>
          <w:highlight w:val="white"/>
        </w:rPr>
        <w:t>[Goals 1, 2, &amp; 3]</w:t>
      </w:r>
    </w:p>
    <w:p w:rsidR="00FB56C5" w:rsidRPr="00D64679" w:rsidRDefault="00F67A7D" w:rsidP="00FB56C5">
      <w:pPr>
        <w:pStyle w:val="ListParagraph"/>
        <w:numPr>
          <w:ilvl w:val="0"/>
          <w:numId w:val="8"/>
        </w:numPr>
        <w:tabs>
          <w:tab w:val="left" w:pos="1440"/>
        </w:tabs>
        <w:spacing w:line="294" w:lineRule="auto"/>
        <w:rPr>
          <w:rFonts w:asciiTheme="minorHAnsi" w:eastAsia="Calibri" w:hAnsiTheme="minorHAnsi" w:cs="Calibri"/>
          <w:highlight w:val="white"/>
        </w:rPr>
      </w:pPr>
      <w:r w:rsidRPr="00D64679">
        <w:rPr>
          <w:rFonts w:asciiTheme="minorHAnsi" w:eastAsia="Times New Roman" w:hAnsiTheme="minorHAnsi"/>
          <w:color w:val="222222"/>
        </w:rPr>
        <w:t xml:space="preserve">IST </w:t>
      </w:r>
      <w:r w:rsidR="004D1273">
        <w:rPr>
          <w:rFonts w:asciiTheme="minorHAnsi" w:eastAsia="Times New Roman" w:hAnsiTheme="minorHAnsi"/>
          <w:color w:val="222222"/>
        </w:rPr>
        <w:t>g</w:t>
      </w:r>
      <w:r w:rsidRPr="00D64679">
        <w:rPr>
          <w:rFonts w:asciiTheme="minorHAnsi" w:eastAsia="Times New Roman" w:hAnsiTheme="minorHAnsi"/>
          <w:color w:val="222222"/>
        </w:rPr>
        <w:t xml:space="preserve">raduate </w:t>
      </w:r>
      <w:r w:rsidR="004D1273">
        <w:rPr>
          <w:rFonts w:asciiTheme="minorHAnsi" w:eastAsia="Times New Roman" w:hAnsiTheme="minorHAnsi"/>
          <w:color w:val="222222"/>
        </w:rPr>
        <w:t>s</w:t>
      </w:r>
      <w:r w:rsidRPr="00D64679">
        <w:rPr>
          <w:rFonts w:asciiTheme="minorHAnsi" w:eastAsia="Times New Roman" w:hAnsiTheme="minorHAnsi"/>
          <w:color w:val="222222"/>
        </w:rPr>
        <w:t>tudent Krista Collins received Faye Jacques Memorial Graduate Fellowship</w:t>
      </w:r>
      <w:r w:rsidR="00FB56C5" w:rsidRPr="00D64679">
        <w:rPr>
          <w:rFonts w:asciiTheme="minorHAnsi" w:eastAsia="Times New Roman" w:hAnsiTheme="minorHAnsi"/>
          <w:color w:val="222222"/>
        </w:rPr>
        <w:t>.</w:t>
      </w:r>
      <w:r w:rsidR="00556A15">
        <w:rPr>
          <w:rFonts w:asciiTheme="minorHAnsi" w:eastAsia="Times New Roman" w:hAnsiTheme="minorHAnsi"/>
          <w:color w:val="222222"/>
        </w:rPr>
        <w:t xml:space="preserve"> [Goal 2]</w:t>
      </w:r>
    </w:p>
    <w:p w:rsidR="00F67A7D" w:rsidRPr="00D64679" w:rsidRDefault="00F67A7D" w:rsidP="00FB56C5">
      <w:pPr>
        <w:pStyle w:val="ListParagraph"/>
        <w:numPr>
          <w:ilvl w:val="0"/>
          <w:numId w:val="8"/>
        </w:numPr>
        <w:tabs>
          <w:tab w:val="left" w:pos="1440"/>
        </w:tabs>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IST created an Instructional Sy</w:t>
      </w:r>
      <w:r w:rsidR="00450547" w:rsidRPr="00D64679">
        <w:rPr>
          <w:rFonts w:asciiTheme="minorHAnsi" w:eastAsia="Calibri" w:hAnsiTheme="minorHAnsi" w:cs="Calibri"/>
          <w:highlight w:val="white"/>
        </w:rPr>
        <w:t>stems Technology Advisory Board, which include</w:t>
      </w:r>
      <w:r w:rsidR="00E2389D">
        <w:rPr>
          <w:rFonts w:asciiTheme="minorHAnsi" w:eastAsia="Calibri" w:hAnsiTheme="minorHAnsi" w:cs="Calibri"/>
          <w:highlight w:val="white"/>
        </w:rPr>
        <w:t>s</w:t>
      </w:r>
      <w:r w:rsidR="00450547" w:rsidRPr="00D64679">
        <w:rPr>
          <w:rFonts w:asciiTheme="minorHAnsi" w:eastAsia="Calibri" w:hAnsiTheme="minorHAnsi" w:cs="Calibri"/>
          <w:highlight w:val="white"/>
        </w:rPr>
        <w:t xml:space="preserve"> prominent IST experts </w:t>
      </w:r>
      <w:r w:rsidR="00CA550B">
        <w:rPr>
          <w:rFonts w:asciiTheme="minorHAnsi" w:eastAsia="Calibri" w:hAnsiTheme="minorHAnsi" w:cs="Calibri"/>
          <w:highlight w:val="white"/>
        </w:rPr>
        <w:t>in the community</w:t>
      </w:r>
      <w:r w:rsidR="00450547" w:rsidRPr="00D64679">
        <w:rPr>
          <w:rFonts w:asciiTheme="minorHAnsi" w:eastAsia="Calibri" w:hAnsiTheme="minorHAnsi" w:cs="Calibri"/>
          <w:highlight w:val="white"/>
        </w:rPr>
        <w:t>.</w:t>
      </w:r>
      <w:r w:rsidR="00556A15">
        <w:rPr>
          <w:rFonts w:asciiTheme="minorHAnsi" w:eastAsia="Calibri" w:hAnsiTheme="minorHAnsi" w:cs="Calibri"/>
          <w:highlight w:val="white"/>
        </w:rPr>
        <w:t xml:space="preserve"> </w:t>
      </w:r>
      <w:r w:rsidR="00556A15" w:rsidRPr="00D64679">
        <w:rPr>
          <w:rFonts w:asciiTheme="minorHAnsi" w:eastAsia="Calibri" w:hAnsiTheme="minorHAnsi" w:cs="Calibri"/>
          <w:highlight w:val="white"/>
        </w:rPr>
        <w:t>[Goals 1, 2, &amp; 3]</w:t>
      </w:r>
    </w:p>
    <w:p w:rsidR="00FB56C5" w:rsidRPr="00D64679" w:rsidRDefault="00FB56C5" w:rsidP="00FB56C5">
      <w:pPr>
        <w:tabs>
          <w:tab w:val="left" w:pos="720"/>
          <w:tab w:val="left" w:pos="1440"/>
        </w:tabs>
        <w:spacing w:line="294" w:lineRule="auto"/>
        <w:contextualSpacing/>
        <w:rPr>
          <w:rFonts w:asciiTheme="minorHAnsi" w:hAnsiTheme="minorHAnsi"/>
        </w:rPr>
      </w:pPr>
    </w:p>
    <w:p w:rsidR="00556A15" w:rsidRDefault="00556A15">
      <w:pPr>
        <w:rPr>
          <w:rFonts w:asciiTheme="minorHAnsi" w:eastAsia="Calibri" w:hAnsiTheme="minorHAnsi" w:cs="Calibri"/>
          <w:highlight w:val="white"/>
        </w:rPr>
      </w:pPr>
      <w:r>
        <w:rPr>
          <w:rFonts w:asciiTheme="minorHAnsi" w:eastAsia="Calibri" w:hAnsiTheme="minorHAnsi" w:cs="Calibri"/>
          <w:highlight w:val="white"/>
        </w:rPr>
        <w:br w:type="page"/>
      </w:r>
    </w:p>
    <w:p w:rsidR="00254F6A" w:rsidRPr="00254F6A" w:rsidRDefault="00254F6A" w:rsidP="00FB56C5">
      <w:pPr>
        <w:tabs>
          <w:tab w:val="left" w:pos="720"/>
          <w:tab w:val="left" w:pos="1440"/>
        </w:tabs>
        <w:spacing w:line="294" w:lineRule="auto"/>
        <w:rPr>
          <w:rFonts w:asciiTheme="minorHAnsi" w:eastAsia="Calibri" w:hAnsiTheme="minorHAnsi" w:cs="Calibri"/>
          <w:highlight w:val="white"/>
          <w:u w:val="single"/>
        </w:rPr>
      </w:pPr>
      <w:r w:rsidRPr="00254F6A">
        <w:rPr>
          <w:rFonts w:asciiTheme="minorHAnsi" w:eastAsia="Calibri" w:hAnsiTheme="minorHAnsi" w:cs="Calibri"/>
          <w:highlight w:val="white"/>
          <w:u w:val="single"/>
        </w:rPr>
        <w:lastRenderedPageBreak/>
        <w:t>Masters of School Administration</w:t>
      </w:r>
    </w:p>
    <w:p w:rsidR="00450547" w:rsidRPr="00D64679" w:rsidRDefault="00450547" w:rsidP="00FB56C5">
      <w:pPr>
        <w:tabs>
          <w:tab w:val="left" w:pos="720"/>
          <w:tab w:val="left" w:pos="1440"/>
        </w:tabs>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 xml:space="preserve">The </w:t>
      </w:r>
      <w:r w:rsidRPr="00D64679">
        <w:rPr>
          <w:rFonts w:asciiTheme="minorHAnsi" w:eastAsia="Calibri" w:hAnsiTheme="minorHAnsi" w:cs="Calibri"/>
          <w:i/>
          <w:highlight w:val="white"/>
        </w:rPr>
        <w:t>Masters of School Administration</w:t>
      </w:r>
      <w:r w:rsidRPr="00D64679">
        <w:rPr>
          <w:rFonts w:asciiTheme="minorHAnsi" w:eastAsia="Calibri" w:hAnsiTheme="minorHAnsi" w:cs="Calibri"/>
          <w:highlight w:val="white"/>
        </w:rPr>
        <w:t xml:space="preserve"> (MSA) had </w:t>
      </w:r>
      <w:r w:rsidR="00254F6A">
        <w:rPr>
          <w:rFonts w:asciiTheme="minorHAnsi" w:eastAsia="Calibri" w:hAnsiTheme="minorHAnsi" w:cs="Calibri"/>
          <w:highlight w:val="white"/>
        </w:rPr>
        <w:t xml:space="preserve">the following </w:t>
      </w:r>
      <w:r w:rsidRPr="00D64679">
        <w:rPr>
          <w:rFonts w:asciiTheme="minorHAnsi" w:eastAsia="Calibri" w:hAnsiTheme="minorHAnsi" w:cs="Calibri"/>
          <w:highlight w:val="white"/>
        </w:rPr>
        <w:t xml:space="preserve">major accomplishments. </w:t>
      </w:r>
    </w:p>
    <w:p w:rsidR="00FB56C5" w:rsidRPr="00D64679" w:rsidRDefault="00FB56C5" w:rsidP="00FB56C5">
      <w:pPr>
        <w:tabs>
          <w:tab w:val="left" w:pos="720"/>
          <w:tab w:val="left" w:pos="1440"/>
        </w:tabs>
        <w:spacing w:line="294" w:lineRule="auto"/>
        <w:rPr>
          <w:rFonts w:asciiTheme="minorHAnsi" w:eastAsia="Calibri" w:hAnsiTheme="minorHAnsi" w:cs="Calibri"/>
          <w:highlight w:val="white"/>
        </w:rPr>
      </w:pPr>
    </w:p>
    <w:p w:rsidR="00FB56C5" w:rsidRPr="00D64679" w:rsidRDefault="00FB56C5" w:rsidP="00FB56C5">
      <w:pPr>
        <w:pStyle w:val="ListParagraph"/>
        <w:numPr>
          <w:ilvl w:val="1"/>
          <w:numId w:val="9"/>
        </w:numPr>
        <w:tabs>
          <w:tab w:val="left" w:pos="720"/>
          <w:tab w:val="left" w:pos="990"/>
          <w:tab w:val="left" w:pos="1260"/>
          <w:tab w:val="left" w:pos="1440"/>
        </w:tabs>
        <w:spacing w:line="294" w:lineRule="auto"/>
        <w:ind w:left="720"/>
        <w:rPr>
          <w:rFonts w:asciiTheme="minorHAnsi" w:eastAsia="Calibri" w:hAnsiTheme="minorHAnsi" w:cs="Calibri"/>
          <w:highlight w:val="white"/>
        </w:rPr>
      </w:pPr>
      <w:r w:rsidRPr="00D64679">
        <w:rPr>
          <w:rFonts w:asciiTheme="minorHAnsi" w:eastAsia="Calibri" w:hAnsiTheme="minorHAnsi" w:cs="Calibri"/>
          <w:highlight w:val="white"/>
        </w:rPr>
        <w:t>Faculty recruited f</w:t>
      </w:r>
      <w:r w:rsidR="00450547" w:rsidRPr="00D64679">
        <w:rPr>
          <w:rFonts w:asciiTheme="minorHAnsi" w:eastAsia="Calibri" w:hAnsiTheme="minorHAnsi" w:cs="Calibri"/>
          <w:highlight w:val="white"/>
        </w:rPr>
        <w:t xml:space="preserve">our distance education principal preparation sites in surrounding districts (i.e., </w:t>
      </w:r>
      <w:r w:rsidR="00450547" w:rsidRPr="00D64679">
        <w:rPr>
          <w:rFonts w:asciiTheme="minorHAnsi" w:eastAsia="Calibri" w:hAnsiTheme="minorHAnsi" w:cs="Calibri"/>
          <w:color w:val="333333"/>
          <w:highlight w:val="white"/>
        </w:rPr>
        <w:t>Union, Rowan, Kannapolis, and Gaston), which serves high-need schools in rural and urban setting</w:t>
      </w:r>
      <w:r w:rsidR="00770EB5">
        <w:rPr>
          <w:rFonts w:asciiTheme="minorHAnsi" w:eastAsia="Calibri" w:hAnsiTheme="minorHAnsi" w:cs="Calibri"/>
          <w:color w:val="333333"/>
          <w:highlight w:val="white"/>
        </w:rPr>
        <w:t>s</w:t>
      </w:r>
      <w:r w:rsidR="00450547" w:rsidRPr="00D64679">
        <w:rPr>
          <w:rFonts w:asciiTheme="minorHAnsi" w:eastAsia="Calibri" w:hAnsiTheme="minorHAnsi" w:cs="Calibri"/>
          <w:color w:val="333333"/>
          <w:highlight w:val="white"/>
        </w:rPr>
        <w:t xml:space="preserve">. </w:t>
      </w:r>
      <w:r w:rsidRPr="00D64679">
        <w:rPr>
          <w:rFonts w:asciiTheme="minorHAnsi" w:eastAsia="Calibri" w:hAnsiTheme="minorHAnsi" w:cs="Calibri"/>
          <w:color w:val="333333"/>
          <w:highlight w:val="white"/>
        </w:rPr>
        <w:t xml:space="preserve"> </w:t>
      </w:r>
      <w:r w:rsidR="00556A15" w:rsidRPr="00D64679">
        <w:rPr>
          <w:rFonts w:asciiTheme="minorHAnsi" w:eastAsia="Calibri" w:hAnsiTheme="minorHAnsi" w:cs="Calibri"/>
          <w:highlight w:val="white"/>
        </w:rPr>
        <w:t>[Goals 1, 2, &amp; 3]</w:t>
      </w:r>
    </w:p>
    <w:p w:rsidR="00450547" w:rsidRPr="00D64679" w:rsidRDefault="00450547" w:rsidP="00FB56C5">
      <w:pPr>
        <w:pStyle w:val="ListParagraph"/>
        <w:numPr>
          <w:ilvl w:val="1"/>
          <w:numId w:val="9"/>
        </w:numPr>
        <w:tabs>
          <w:tab w:val="left" w:pos="720"/>
          <w:tab w:val="left" w:pos="990"/>
          <w:tab w:val="left" w:pos="1260"/>
          <w:tab w:val="left" w:pos="1440"/>
        </w:tabs>
        <w:spacing w:line="294" w:lineRule="auto"/>
        <w:ind w:left="720"/>
        <w:rPr>
          <w:rFonts w:asciiTheme="minorHAnsi" w:eastAsia="Calibri" w:hAnsiTheme="minorHAnsi" w:cs="Calibri"/>
          <w:highlight w:val="white"/>
        </w:rPr>
      </w:pPr>
      <w:r w:rsidRPr="00D64679">
        <w:rPr>
          <w:rFonts w:asciiTheme="minorHAnsi" w:eastAsia="Calibri" w:hAnsiTheme="minorHAnsi" w:cs="Calibri"/>
          <w:highlight w:val="white"/>
        </w:rPr>
        <w:t xml:space="preserve">The Aspiring Principals Program has been recognized by the </w:t>
      </w:r>
      <w:r w:rsidRPr="00D64679">
        <w:rPr>
          <w:rFonts w:asciiTheme="minorHAnsi" w:eastAsia="Calibri" w:hAnsiTheme="minorHAnsi" w:cs="Calibri"/>
          <w:i/>
          <w:highlight w:val="white"/>
        </w:rPr>
        <w:t>Atlantic</w:t>
      </w:r>
      <w:r w:rsidRPr="00D64679">
        <w:rPr>
          <w:rFonts w:asciiTheme="minorHAnsi" w:eastAsia="Calibri" w:hAnsiTheme="minorHAnsi" w:cs="Calibri"/>
          <w:highlight w:val="white"/>
        </w:rPr>
        <w:t xml:space="preserve"> as making a difference in the CMS school system and the community. </w:t>
      </w:r>
      <w:r w:rsidR="00556A15" w:rsidRPr="00D64679">
        <w:rPr>
          <w:rFonts w:asciiTheme="minorHAnsi" w:eastAsia="Calibri" w:hAnsiTheme="minorHAnsi" w:cs="Calibri"/>
          <w:highlight w:val="white"/>
        </w:rPr>
        <w:t>[Goals 1, 2, &amp; 3]</w:t>
      </w:r>
    </w:p>
    <w:p w:rsidR="00450547" w:rsidRPr="00D64679" w:rsidRDefault="00450547" w:rsidP="00FB56C5">
      <w:pPr>
        <w:numPr>
          <w:ilvl w:val="1"/>
          <w:numId w:val="9"/>
        </w:numPr>
        <w:tabs>
          <w:tab w:val="left" w:pos="990"/>
          <w:tab w:val="left" w:pos="1440"/>
        </w:tabs>
        <w:spacing w:line="294" w:lineRule="auto"/>
        <w:ind w:left="720"/>
        <w:contextualSpacing/>
        <w:rPr>
          <w:rFonts w:asciiTheme="minorHAnsi" w:eastAsia="Calibri" w:hAnsiTheme="minorHAnsi" w:cs="Calibri"/>
          <w:highlight w:val="white"/>
        </w:rPr>
      </w:pPr>
      <w:r w:rsidRPr="00D64679">
        <w:rPr>
          <w:rFonts w:asciiTheme="minorHAnsi" w:eastAsia="Calibri" w:hAnsiTheme="minorHAnsi" w:cs="Calibri"/>
          <w:highlight w:val="white"/>
        </w:rPr>
        <w:t xml:space="preserve">MSA, under the leadership of </w:t>
      </w:r>
      <w:r w:rsidR="004D1273">
        <w:rPr>
          <w:rFonts w:asciiTheme="minorHAnsi" w:eastAsia="Calibri" w:hAnsiTheme="minorHAnsi" w:cs="Calibri"/>
          <w:highlight w:val="white"/>
        </w:rPr>
        <w:t xml:space="preserve">Dr. </w:t>
      </w:r>
      <w:r w:rsidRPr="00D64679">
        <w:rPr>
          <w:rFonts w:asciiTheme="minorHAnsi" w:eastAsia="Calibri" w:hAnsiTheme="minorHAnsi" w:cs="Calibri"/>
          <w:highlight w:val="white"/>
        </w:rPr>
        <w:t xml:space="preserve">Debra Morris, submitted two grants, Wallace Foundation and NC Alliance for School Leadership Development, to support the </w:t>
      </w:r>
      <w:r w:rsidR="00770EB5">
        <w:rPr>
          <w:rFonts w:asciiTheme="minorHAnsi" w:eastAsia="Calibri" w:hAnsiTheme="minorHAnsi" w:cs="Calibri"/>
          <w:highlight w:val="white"/>
        </w:rPr>
        <w:t xml:space="preserve">innovative </w:t>
      </w:r>
      <w:r w:rsidRPr="00D64679">
        <w:rPr>
          <w:rFonts w:asciiTheme="minorHAnsi" w:eastAsia="Calibri" w:hAnsiTheme="minorHAnsi" w:cs="Calibri"/>
          <w:highlight w:val="white"/>
        </w:rPr>
        <w:t xml:space="preserve">preparation of outstanding principals. Funding is pending. </w:t>
      </w:r>
      <w:r w:rsidR="00556A15" w:rsidRPr="00D64679">
        <w:rPr>
          <w:rFonts w:asciiTheme="minorHAnsi" w:eastAsia="Calibri" w:hAnsiTheme="minorHAnsi" w:cs="Calibri"/>
          <w:highlight w:val="white"/>
        </w:rPr>
        <w:t>[Goals 1, 2, &amp; 3]</w:t>
      </w:r>
    </w:p>
    <w:p w:rsidR="00645C8B" w:rsidRPr="00D64679" w:rsidRDefault="004D1273" w:rsidP="00FB56C5">
      <w:pPr>
        <w:numPr>
          <w:ilvl w:val="1"/>
          <w:numId w:val="9"/>
        </w:numPr>
        <w:tabs>
          <w:tab w:val="left" w:pos="990"/>
          <w:tab w:val="left" w:pos="1440"/>
        </w:tabs>
        <w:spacing w:line="294" w:lineRule="auto"/>
        <w:ind w:left="720"/>
        <w:contextualSpacing/>
        <w:rPr>
          <w:rFonts w:asciiTheme="minorHAnsi" w:eastAsia="Calibri" w:hAnsiTheme="minorHAnsi" w:cs="Calibri"/>
          <w:highlight w:val="white"/>
        </w:rPr>
      </w:pPr>
      <w:r>
        <w:rPr>
          <w:rFonts w:asciiTheme="minorHAnsi" w:eastAsia="Calibri" w:hAnsiTheme="minorHAnsi" w:cs="Calibri"/>
          <w:highlight w:val="white"/>
        </w:rPr>
        <w:t xml:space="preserve">Dr. </w:t>
      </w:r>
      <w:r w:rsidR="00645C8B" w:rsidRPr="00D64679">
        <w:rPr>
          <w:rFonts w:asciiTheme="minorHAnsi" w:eastAsia="Calibri" w:hAnsiTheme="minorHAnsi" w:cs="Calibri"/>
          <w:highlight w:val="white"/>
        </w:rPr>
        <w:t>Debra Morris and one of the MSA alumnus attended the National PLC sponsored by Wallace Foundation in Boston.</w:t>
      </w:r>
      <w:r w:rsidR="00556A15">
        <w:rPr>
          <w:rFonts w:asciiTheme="minorHAnsi" w:eastAsia="Calibri" w:hAnsiTheme="minorHAnsi" w:cs="Calibri"/>
          <w:highlight w:val="white"/>
        </w:rPr>
        <w:t xml:space="preserve"> [Goal 2]</w:t>
      </w:r>
    </w:p>
    <w:p w:rsidR="00645C8B" w:rsidRPr="00D64679" w:rsidRDefault="00645C8B" w:rsidP="00FB56C5">
      <w:pPr>
        <w:numPr>
          <w:ilvl w:val="1"/>
          <w:numId w:val="9"/>
        </w:numPr>
        <w:tabs>
          <w:tab w:val="left" w:pos="990"/>
          <w:tab w:val="left" w:pos="1440"/>
        </w:tabs>
        <w:spacing w:line="294" w:lineRule="auto"/>
        <w:ind w:left="720"/>
        <w:contextualSpacing/>
        <w:rPr>
          <w:rFonts w:asciiTheme="minorHAnsi" w:eastAsia="Calibri" w:hAnsiTheme="minorHAnsi" w:cs="Calibri"/>
          <w:highlight w:val="white"/>
        </w:rPr>
      </w:pPr>
      <w:r w:rsidRPr="00D64679">
        <w:rPr>
          <w:rFonts w:asciiTheme="minorHAnsi" w:eastAsia="Calibri" w:hAnsiTheme="minorHAnsi" w:cs="Calibri"/>
          <w:highlight w:val="white"/>
        </w:rPr>
        <w:t xml:space="preserve">MSA hosted the Ed Camp for professional development and recruitment.  </w:t>
      </w:r>
      <w:r w:rsidR="00556A15" w:rsidRPr="00D64679">
        <w:rPr>
          <w:rFonts w:asciiTheme="minorHAnsi" w:eastAsia="Calibri" w:hAnsiTheme="minorHAnsi" w:cs="Calibri"/>
          <w:highlight w:val="white"/>
        </w:rPr>
        <w:t>[Goals 1, 2, &amp; 3]</w:t>
      </w:r>
    </w:p>
    <w:p w:rsidR="006C01F9" w:rsidRPr="00D64679" w:rsidRDefault="006C01F9" w:rsidP="00450547">
      <w:pPr>
        <w:rPr>
          <w:rFonts w:asciiTheme="minorHAnsi" w:hAnsiTheme="minorHAnsi"/>
        </w:rPr>
      </w:pPr>
    </w:p>
    <w:p w:rsidR="00254F6A" w:rsidRPr="00254F6A" w:rsidRDefault="00254F6A" w:rsidP="00D92D2C">
      <w:pPr>
        <w:tabs>
          <w:tab w:val="left" w:pos="720"/>
          <w:tab w:val="left" w:pos="1440"/>
        </w:tabs>
        <w:spacing w:line="294" w:lineRule="auto"/>
        <w:contextualSpacing/>
        <w:rPr>
          <w:rFonts w:asciiTheme="minorHAnsi" w:eastAsia="Calibri" w:hAnsiTheme="minorHAnsi" w:cs="Calibri"/>
          <w:highlight w:val="white"/>
          <w:u w:val="single"/>
        </w:rPr>
      </w:pPr>
      <w:r w:rsidRPr="00254F6A">
        <w:rPr>
          <w:rFonts w:asciiTheme="minorHAnsi" w:eastAsia="Calibri" w:hAnsiTheme="minorHAnsi" w:cs="Calibri"/>
          <w:highlight w:val="white"/>
          <w:u w:val="single"/>
        </w:rPr>
        <w:t>Educational Leadership Ed</w:t>
      </w:r>
      <w:r w:rsidR="00770EB5">
        <w:rPr>
          <w:rFonts w:asciiTheme="minorHAnsi" w:eastAsia="Calibri" w:hAnsiTheme="minorHAnsi" w:cs="Calibri"/>
          <w:highlight w:val="white"/>
          <w:u w:val="single"/>
        </w:rPr>
        <w:t>.</w:t>
      </w:r>
      <w:r w:rsidRPr="00254F6A">
        <w:rPr>
          <w:rFonts w:asciiTheme="minorHAnsi" w:eastAsia="Calibri" w:hAnsiTheme="minorHAnsi" w:cs="Calibri"/>
          <w:highlight w:val="white"/>
          <w:u w:val="single"/>
        </w:rPr>
        <w:t>D</w:t>
      </w:r>
      <w:r w:rsidR="00770EB5">
        <w:rPr>
          <w:rFonts w:asciiTheme="minorHAnsi" w:eastAsia="Calibri" w:hAnsiTheme="minorHAnsi" w:cs="Calibri"/>
          <w:highlight w:val="white"/>
          <w:u w:val="single"/>
        </w:rPr>
        <w:t>.</w:t>
      </w:r>
    </w:p>
    <w:p w:rsidR="009F1D05" w:rsidRPr="00D64679" w:rsidRDefault="009F1D05" w:rsidP="00D92D2C">
      <w:pPr>
        <w:tabs>
          <w:tab w:val="left" w:pos="720"/>
          <w:tab w:val="left" w:pos="1440"/>
        </w:tabs>
        <w:spacing w:line="294" w:lineRule="auto"/>
        <w:contextualSpacing/>
        <w:rPr>
          <w:rFonts w:asciiTheme="minorHAnsi" w:eastAsia="Calibri" w:hAnsiTheme="minorHAnsi" w:cs="Calibri"/>
          <w:highlight w:val="white"/>
        </w:rPr>
      </w:pPr>
      <w:r w:rsidRPr="00D64679">
        <w:rPr>
          <w:rFonts w:asciiTheme="minorHAnsi" w:eastAsia="Calibri" w:hAnsiTheme="minorHAnsi" w:cs="Calibri"/>
          <w:highlight w:val="white"/>
        </w:rPr>
        <w:t xml:space="preserve">The </w:t>
      </w:r>
      <w:r w:rsidRPr="00D64679">
        <w:rPr>
          <w:rFonts w:asciiTheme="minorHAnsi" w:eastAsia="Calibri" w:hAnsiTheme="minorHAnsi" w:cs="Calibri"/>
          <w:i/>
          <w:highlight w:val="white"/>
        </w:rPr>
        <w:t>Ed</w:t>
      </w:r>
      <w:r w:rsidR="00EB5597" w:rsidRPr="00D64679">
        <w:rPr>
          <w:rFonts w:asciiTheme="minorHAnsi" w:eastAsia="Calibri" w:hAnsiTheme="minorHAnsi" w:cs="Calibri"/>
          <w:i/>
          <w:highlight w:val="white"/>
        </w:rPr>
        <w:t>.</w:t>
      </w:r>
      <w:r w:rsidRPr="00D64679">
        <w:rPr>
          <w:rFonts w:asciiTheme="minorHAnsi" w:eastAsia="Calibri" w:hAnsiTheme="minorHAnsi" w:cs="Calibri"/>
          <w:i/>
          <w:highlight w:val="white"/>
        </w:rPr>
        <w:t>D</w:t>
      </w:r>
      <w:r w:rsidR="00EB5597" w:rsidRPr="00D64679">
        <w:rPr>
          <w:rFonts w:asciiTheme="minorHAnsi" w:eastAsia="Calibri" w:hAnsiTheme="minorHAnsi" w:cs="Calibri"/>
          <w:i/>
          <w:highlight w:val="white"/>
        </w:rPr>
        <w:t>.</w:t>
      </w:r>
      <w:r w:rsidRPr="00D64679">
        <w:rPr>
          <w:rFonts w:asciiTheme="minorHAnsi" w:eastAsia="Calibri" w:hAnsiTheme="minorHAnsi" w:cs="Calibri"/>
          <w:i/>
          <w:highlight w:val="white"/>
        </w:rPr>
        <w:t xml:space="preserve"> in Educational Leadership</w:t>
      </w:r>
      <w:r w:rsidR="00770EB5">
        <w:rPr>
          <w:rFonts w:asciiTheme="minorHAnsi" w:eastAsia="Calibri" w:hAnsiTheme="minorHAnsi" w:cs="Calibri"/>
          <w:highlight w:val="white"/>
        </w:rPr>
        <w:t xml:space="preserve"> had</w:t>
      </w:r>
      <w:r w:rsidRPr="00D64679">
        <w:rPr>
          <w:rFonts w:asciiTheme="minorHAnsi" w:eastAsia="Calibri" w:hAnsiTheme="minorHAnsi" w:cs="Calibri"/>
          <w:highlight w:val="white"/>
        </w:rPr>
        <w:t xml:space="preserve"> the following major accomplishments. </w:t>
      </w:r>
    </w:p>
    <w:p w:rsidR="00D92D2C" w:rsidRPr="00D64679" w:rsidRDefault="00D92D2C" w:rsidP="00D92D2C">
      <w:pPr>
        <w:rPr>
          <w:rFonts w:asciiTheme="minorHAnsi" w:eastAsia="Calibri" w:hAnsiTheme="minorHAnsi" w:cs="Calibri"/>
        </w:rPr>
      </w:pPr>
    </w:p>
    <w:p w:rsidR="00EB5597" w:rsidRPr="00D64679" w:rsidRDefault="00645C8B" w:rsidP="00606CEF">
      <w:pPr>
        <w:pStyle w:val="ListParagraph"/>
        <w:numPr>
          <w:ilvl w:val="0"/>
          <w:numId w:val="10"/>
        </w:numPr>
        <w:tabs>
          <w:tab w:val="left" w:pos="720"/>
          <w:tab w:val="left" w:pos="1170"/>
          <w:tab w:val="left" w:pos="1260"/>
        </w:tabs>
        <w:spacing w:line="294" w:lineRule="auto"/>
        <w:rPr>
          <w:rFonts w:asciiTheme="minorHAnsi" w:eastAsia="Calibri" w:hAnsiTheme="minorHAnsi" w:cs="Calibri"/>
          <w:highlight w:val="white"/>
        </w:rPr>
      </w:pPr>
      <w:r w:rsidRPr="00D64679">
        <w:rPr>
          <w:rFonts w:asciiTheme="minorHAnsi" w:eastAsia="Calibri" w:hAnsiTheme="minorHAnsi" w:cs="Calibri"/>
        </w:rPr>
        <w:t>The Ed.D. in Educational Leadership developed and implemented the Higher Education Concentration, which replaced the former Community Concentration.  Along with the curriculum revision, three new courses were approved:  ADMN 8173: Legal Issues in Higher Education; ADMN 8174: Higher Education Finance and Budgeting; ADMN 8175: Nontraditional Approaches to Higher Education.</w:t>
      </w:r>
      <w:r w:rsidR="00EB5597" w:rsidRPr="00D64679">
        <w:rPr>
          <w:rFonts w:asciiTheme="minorHAnsi" w:eastAsia="Calibri" w:hAnsiTheme="minorHAnsi" w:cs="Calibri"/>
        </w:rPr>
        <w:t xml:space="preserve"> </w:t>
      </w:r>
      <w:r w:rsidR="00556A15" w:rsidRPr="00D64679">
        <w:rPr>
          <w:rFonts w:asciiTheme="minorHAnsi" w:eastAsia="Calibri" w:hAnsiTheme="minorHAnsi" w:cs="Calibri"/>
          <w:highlight w:val="white"/>
        </w:rPr>
        <w:t>[Goals 1, 2, &amp; 3]</w:t>
      </w:r>
    </w:p>
    <w:p w:rsidR="009F1D05" w:rsidRPr="00D64679" w:rsidRDefault="009F1D05" w:rsidP="00606CEF">
      <w:pPr>
        <w:pStyle w:val="ListParagraph"/>
        <w:numPr>
          <w:ilvl w:val="0"/>
          <w:numId w:val="10"/>
        </w:numPr>
        <w:tabs>
          <w:tab w:val="left" w:pos="720"/>
          <w:tab w:val="left" w:pos="1170"/>
          <w:tab w:val="left" w:pos="1260"/>
        </w:tabs>
        <w:spacing w:line="294" w:lineRule="auto"/>
        <w:rPr>
          <w:rFonts w:asciiTheme="minorHAnsi" w:eastAsia="Calibri" w:hAnsiTheme="minorHAnsi" w:cs="Calibri"/>
          <w:highlight w:val="white"/>
        </w:rPr>
      </w:pPr>
      <w:r w:rsidRPr="00D64679">
        <w:rPr>
          <w:rFonts w:asciiTheme="minorHAnsi" w:eastAsia="Calibri" w:hAnsiTheme="minorHAnsi" w:cs="Calibri"/>
          <w:highlight w:val="white"/>
        </w:rPr>
        <w:t xml:space="preserve">The program launched an NC Department of Public Instruction required </w:t>
      </w:r>
      <w:r w:rsidR="00E74E90" w:rsidRPr="00D64679">
        <w:rPr>
          <w:rFonts w:asciiTheme="minorHAnsi" w:eastAsia="Calibri" w:hAnsiTheme="minorHAnsi" w:cs="Calibri"/>
          <w:i/>
          <w:highlight w:val="white"/>
        </w:rPr>
        <w:t>Blueprint</w:t>
      </w:r>
      <w:r w:rsidRPr="00D64679">
        <w:rPr>
          <w:rFonts w:asciiTheme="minorHAnsi" w:eastAsia="Calibri" w:hAnsiTheme="minorHAnsi" w:cs="Calibri"/>
          <w:i/>
          <w:highlight w:val="white"/>
        </w:rPr>
        <w:t xml:space="preserve"> for Remodeling the Ed</w:t>
      </w:r>
      <w:r w:rsidR="00EB5597" w:rsidRPr="00D64679">
        <w:rPr>
          <w:rFonts w:asciiTheme="minorHAnsi" w:eastAsia="Calibri" w:hAnsiTheme="minorHAnsi" w:cs="Calibri"/>
          <w:i/>
          <w:highlight w:val="white"/>
        </w:rPr>
        <w:t>.</w:t>
      </w:r>
      <w:r w:rsidRPr="00D64679">
        <w:rPr>
          <w:rFonts w:asciiTheme="minorHAnsi" w:eastAsia="Calibri" w:hAnsiTheme="minorHAnsi" w:cs="Calibri"/>
          <w:i/>
          <w:highlight w:val="white"/>
        </w:rPr>
        <w:t>D</w:t>
      </w:r>
      <w:r w:rsidR="00EB5597" w:rsidRPr="00D64679">
        <w:rPr>
          <w:rFonts w:asciiTheme="minorHAnsi" w:eastAsia="Calibri" w:hAnsiTheme="minorHAnsi" w:cs="Calibri"/>
          <w:i/>
          <w:highlight w:val="white"/>
        </w:rPr>
        <w:t>.</w:t>
      </w:r>
      <w:r w:rsidR="004B2DC0">
        <w:rPr>
          <w:rFonts w:asciiTheme="minorHAnsi" w:eastAsia="Calibri" w:hAnsiTheme="minorHAnsi" w:cs="Calibri"/>
          <w:i/>
          <w:highlight w:val="white"/>
        </w:rPr>
        <w:t xml:space="preserve"> </w:t>
      </w:r>
      <w:r w:rsidRPr="00D64679">
        <w:rPr>
          <w:rFonts w:asciiTheme="minorHAnsi" w:eastAsia="Calibri" w:hAnsiTheme="minorHAnsi" w:cs="Calibri"/>
          <w:i/>
          <w:highlight w:val="white"/>
        </w:rPr>
        <w:t xml:space="preserve">Educational Leadership for Superintendent Licensure. </w:t>
      </w:r>
      <w:r w:rsidR="00556A15" w:rsidRPr="00D64679">
        <w:rPr>
          <w:rFonts w:asciiTheme="minorHAnsi" w:eastAsia="Calibri" w:hAnsiTheme="minorHAnsi" w:cs="Calibri"/>
          <w:highlight w:val="white"/>
        </w:rPr>
        <w:t>[Goals 1, 2, &amp; 3]</w:t>
      </w:r>
    </w:p>
    <w:p w:rsidR="00450547" w:rsidRPr="00D64679" w:rsidRDefault="00450547" w:rsidP="00450547">
      <w:pPr>
        <w:rPr>
          <w:rFonts w:asciiTheme="minorHAnsi" w:hAnsiTheme="minorHAnsi"/>
        </w:rPr>
      </w:pPr>
    </w:p>
    <w:p w:rsidR="00B31085" w:rsidRPr="00D64679" w:rsidRDefault="00B31085" w:rsidP="00B31085">
      <w:pPr>
        <w:tabs>
          <w:tab w:val="left" w:pos="720"/>
          <w:tab w:val="left" w:pos="1440"/>
        </w:tabs>
        <w:spacing w:line="294" w:lineRule="auto"/>
        <w:contextualSpacing/>
        <w:rPr>
          <w:rFonts w:asciiTheme="minorHAnsi" w:eastAsia="Calibri" w:hAnsiTheme="minorHAnsi" w:cs="Calibri"/>
          <w:highlight w:val="white"/>
        </w:rPr>
      </w:pPr>
    </w:p>
    <w:p w:rsidR="0062112E" w:rsidRPr="0062112E" w:rsidRDefault="0062112E" w:rsidP="00EB5597">
      <w:pPr>
        <w:tabs>
          <w:tab w:val="left" w:pos="720"/>
          <w:tab w:val="left" w:pos="1440"/>
        </w:tabs>
        <w:spacing w:line="294" w:lineRule="auto"/>
        <w:contextualSpacing/>
        <w:rPr>
          <w:rFonts w:asciiTheme="minorHAnsi" w:eastAsia="Calibri" w:hAnsiTheme="minorHAnsi" w:cs="Calibri"/>
          <w:highlight w:val="white"/>
          <w:u w:val="single"/>
        </w:rPr>
      </w:pPr>
      <w:r w:rsidRPr="0062112E">
        <w:rPr>
          <w:rFonts w:asciiTheme="minorHAnsi" w:eastAsia="Calibri" w:hAnsiTheme="minorHAnsi" w:cs="Calibri"/>
          <w:highlight w:val="white"/>
          <w:u w:val="single"/>
        </w:rPr>
        <w:t>Research Activities and the Center for Educational Measurement and Evaluation</w:t>
      </w:r>
    </w:p>
    <w:p w:rsidR="00EB5597" w:rsidRPr="00D64679" w:rsidRDefault="00EB5597" w:rsidP="00EB5597">
      <w:pPr>
        <w:tabs>
          <w:tab w:val="left" w:pos="720"/>
          <w:tab w:val="left" w:pos="1440"/>
        </w:tabs>
        <w:spacing w:line="294" w:lineRule="auto"/>
        <w:contextualSpacing/>
        <w:rPr>
          <w:rFonts w:asciiTheme="minorHAnsi" w:eastAsia="Calibri" w:hAnsiTheme="minorHAnsi" w:cs="Calibri"/>
        </w:rPr>
      </w:pPr>
      <w:r w:rsidRPr="00D64679">
        <w:rPr>
          <w:rFonts w:asciiTheme="minorHAnsi" w:eastAsia="Calibri" w:hAnsiTheme="minorHAnsi" w:cs="Calibri"/>
          <w:i/>
          <w:highlight w:val="white"/>
        </w:rPr>
        <w:t>Research Grants</w:t>
      </w:r>
      <w:r w:rsidRPr="00D64679">
        <w:rPr>
          <w:rFonts w:asciiTheme="minorHAnsi" w:eastAsia="Calibri" w:hAnsiTheme="minorHAnsi" w:cs="Calibri"/>
          <w:highlight w:val="white"/>
        </w:rPr>
        <w:t xml:space="preserve"> and </w:t>
      </w:r>
      <w:r w:rsidR="00645C8B" w:rsidRPr="00D64679">
        <w:rPr>
          <w:rFonts w:asciiTheme="minorHAnsi" w:eastAsia="Calibri" w:hAnsiTheme="minorHAnsi" w:cs="Calibri"/>
          <w:highlight w:val="white"/>
        </w:rPr>
        <w:t xml:space="preserve">The </w:t>
      </w:r>
      <w:r w:rsidR="00645C8B" w:rsidRPr="00D64679">
        <w:rPr>
          <w:rFonts w:asciiTheme="minorHAnsi" w:eastAsia="Calibri" w:hAnsiTheme="minorHAnsi" w:cs="Calibri"/>
          <w:i/>
          <w:highlight w:val="white"/>
        </w:rPr>
        <w:t>Center for Education Measurement and Evaluation</w:t>
      </w:r>
      <w:r w:rsidR="00645C8B" w:rsidRPr="00D64679">
        <w:rPr>
          <w:rFonts w:asciiTheme="minorHAnsi" w:eastAsia="Calibri" w:hAnsiTheme="minorHAnsi" w:cs="Calibri"/>
          <w:highlight w:val="white"/>
        </w:rPr>
        <w:t xml:space="preserve"> (CEME) had the following accomplishments. </w:t>
      </w:r>
    </w:p>
    <w:p w:rsidR="00EB5597" w:rsidRPr="00D64679" w:rsidRDefault="00EB5597" w:rsidP="00EB5597">
      <w:pPr>
        <w:tabs>
          <w:tab w:val="left" w:pos="720"/>
          <w:tab w:val="left" w:pos="1440"/>
        </w:tabs>
        <w:spacing w:line="294" w:lineRule="auto"/>
        <w:contextualSpacing/>
        <w:rPr>
          <w:rFonts w:asciiTheme="minorHAnsi" w:eastAsia="Calibri" w:hAnsiTheme="minorHAnsi" w:cs="Calibri"/>
        </w:rPr>
      </w:pPr>
    </w:p>
    <w:p w:rsidR="00DB470B" w:rsidRPr="00516107" w:rsidRDefault="00EB5597" w:rsidP="00D64679">
      <w:pPr>
        <w:pStyle w:val="ListParagraph"/>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94" w:lineRule="auto"/>
        <w:ind w:left="720"/>
        <w:rPr>
          <w:rFonts w:asciiTheme="minorHAnsi" w:hAnsiTheme="minorHAnsi"/>
        </w:rPr>
      </w:pPr>
      <w:r w:rsidRPr="00D64679">
        <w:rPr>
          <w:rFonts w:asciiTheme="minorHAnsi" w:eastAsia="Calibri" w:hAnsiTheme="minorHAnsi" w:cs="Calibri"/>
        </w:rPr>
        <w:t xml:space="preserve">For the current year to date (7/1/15 to 3/31/16) EDLD had 10 awards totaling $3,202,296. </w:t>
      </w:r>
      <w:r w:rsidR="00D64679" w:rsidRPr="00D64679">
        <w:rPr>
          <w:rFonts w:asciiTheme="minorHAnsi" w:eastAsia="Calibri" w:hAnsiTheme="minorHAnsi" w:cs="Calibri"/>
        </w:rPr>
        <w:t xml:space="preserve">A list </w:t>
      </w:r>
      <w:r w:rsidR="00DB470B" w:rsidRPr="00D64679">
        <w:rPr>
          <w:rFonts w:asciiTheme="minorHAnsi" w:eastAsia="Calibri" w:hAnsiTheme="minorHAnsi" w:cs="Calibri"/>
        </w:rPr>
        <w:t xml:space="preserve">of grants is provided in Appendix A. </w:t>
      </w:r>
      <w:r w:rsidR="00556A15">
        <w:rPr>
          <w:rFonts w:ascii="Calibri" w:hAnsi="Calibri"/>
        </w:rPr>
        <w:t>[Goal 2]</w:t>
      </w:r>
    </w:p>
    <w:p w:rsidR="00516107" w:rsidRPr="00516107" w:rsidRDefault="00516107" w:rsidP="00516107">
      <w:pPr>
        <w:pStyle w:val="ListParagraph"/>
        <w:numPr>
          <w:ilvl w:val="0"/>
          <w:numId w:val="11"/>
        </w:numPr>
        <w:tabs>
          <w:tab w:val="left" w:pos="720"/>
        </w:tabs>
        <w:spacing w:line="294" w:lineRule="auto"/>
        <w:ind w:left="720"/>
        <w:rPr>
          <w:rFonts w:asciiTheme="minorHAnsi" w:eastAsia="Calibri" w:hAnsiTheme="minorHAnsi" w:cs="Calibri"/>
        </w:rPr>
      </w:pPr>
      <w:r>
        <w:rPr>
          <w:rFonts w:asciiTheme="minorHAnsi" w:eastAsia="Calibri" w:hAnsiTheme="minorHAnsi" w:cs="Calibri"/>
        </w:rPr>
        <w:t xml:space="preserve">Under the leadership of </w:t>
      </w:r>
      <w:r w:rsidR="004D1273">
        <w:rPr>
          <w:rFonts w:asciiTheme="minorHAnsi" w:eastAsia="Calibri" w:hAnsiTheme="minorHAnsi" w:cs="Calibri"/>
        </w:rPr>
        <w:t xml:space="preserve">Dr. </w:t>
      </w:r>
      <w:r>
        <w:rPr>
          <w:rFonts w:asciiTheme="minorHAnsi" w:eastAsia="Calibri" w:hAnsiTheme="minorHAnsi" w:cs="Calibri"/>
        </w:rPr>
        <w:t xml:space="preserve">Lisa Merriweather, </w:t>
      </w:r>
      <w:r>
        <w:rPr>
          <w:rFonts w:ascii="Calibri" w:hAnsi="Calibri"/>
        </w:rPr>
        <w:t xml:space="preserve">a new journal titled, </w:t>
      </w:r>
      <w:r>
        <w:rPr>
          <w:rFonts w:ascii="Calibri" w:hAnsi="Calibri"/>
          <w:i/>
        </w:rPr>
        <w:t>Dialogues in Social Justice: An Adult Education Journal,</w:t>
      </w:r>
      <w:r>
        <w:rPr>
          <w:rFonts w:ascii="Calibri" w:hAnsi="Calibri"/>
        </w:rPr>
        <w:t xml:space="preserve"> was launched</w:t>
      </w:r>
      <w:r>
        <w:rPr>
          <w:rFonts w:ascii="Calibri" w:hAnsi="Calibri"/>
          <w:i/>
        </w:rPr>
        <w:t>.</w:t>
      </w:r>
      <w:r>
        <w:rPr>
          <w:rFonts w:ascii="Calibri" w:hAnsi="Calibri"/>
        </w:rPr>
        <w:t xml:space="preserve"> </w:t>
      </w:r>
      <w:r w:rsidR="00556A15">
        <w:rPr>
          <w:rFonts w:ascii="Calibri" w:hAnsi="Calibri"/>
        </w:rPr>
        <w:t>[Goals 2 &amp; 3]</w:t>
      </w:r>
    </w:p>
    <w:p w:rsidR="00516107" w:rsidRPr="00770EB5" w:rsidRDefault="00516107" w:rsidP="00516107">
      <w:pPr>
        <w:pStyle w:val="ListParagraph"/>
        <w:numPr>
          <w:ilvl w:val="0"/>
          <w:numId w:val="11"/>
        </w:numPr>
        <w:tabs>
          <w:tab w:val="left" w:pos="720"/>
        </w:tabs>
        <w:spacing w:line="294" w:lineRule="auto"/>
        <w:ind w:left="720"/>
        <w:rPr>
          <w:rFonts w:asciiTheme="minorHAnsi" w:eastAsia="Calibri" w:hAnsiTheme="minorHAnsi" w:cs="Calibri"/>
        </w:rPr>
      </w:pPr>
      <w:r>
        <w:rPr>
          <w:rFonts w:ascii="Calibri" w:hAnsi="Calibri"/>
        </w:rPr>
        <w:t>Dr. Merriweather recruited the Adult Education Research Conference to UNC Charlotte campus for 2016. This is the 57</w:t>
      </w:r>
      <w:r w:rsidRPr="00516107">
        <w:rPr>
          <w:rFonts w:ascii="Calibri" w:hAnsi="Calibri"/>
          <w:vertAlign w:val="superscript"/>
        </w:rPr>
        <w:t>th</w:t>
      </w:r>
      <w:r>
        <w:rPr>
          <w:rFonts w:ascii="Calibri" w:hAnsi="Calibri"/>
        </w:rPr>
        <w:t xml:space="preserve"> intern</w:t>
      </w:r>
      <w:r w:rsidR="00245A57">
        <w:rPr>
          <w:rFonts w:ascii="Calibri" w:hAnsi="Calibri"/>
        </w:rPr>
        <w:t>ational conference and the premier</w:t>
      </w:r>
      <w:r>
        <w:rPr>
          <w:rFonts w:ascii="Calibri" w:hAnsi="Calibri"/>
        </w:rPr>
        <w:t xml:space="preserve"> conference for adult education research.</w:t>
      </w:r>
      <w:r w:rsidR="00245A57">
        <w:rPr>
          <w:rFonts w:ascii="Calibri" w:hAnsi="Calibri"/>
        </w:rPr>
        <w:t xml:space="preserve"> [Goals 2 &amp; 3]</w:t>
      </w:r>
    </w:p>
    <w:p w:rsidR="00770EB5" w:rsidRPr="00516107" w:rsidRDefault="00770EB5" w:rsidP="00516107">
      <w:pPr>
        <w:pStyle w:val="ListParagraph"/>
        <w:numPr>
          <w:ilvl w:val="0"/>
          <w:numId w:val="11"/>
        </w:numPr>
        <w:tabs>
          <w:tab w:val="left" w:pos="720"/>
        </w:tabs>
        <w:spacing w:line="294" w:lineRule="auto"/>
        <w:ind w:left="720"/>
        <w:rPr>
          <w:rFonts w:asciiTheme="minorHAnsi" w:eastAsia="Calibri" w:hAnsiTheme="minorHAnsi" w:cs="Calibri"/>
        </w:rPr>
      </w:pPr>
      <w:r>
        <w:rPr>
          <w:rFonts w:ascii="Calibri" w:hAnsi="Calibri"/>
        </w:rPr>
        <w:lastRenderedPageBreak/>
        <w:t>Dr. Sandra Dika hosted the 2016 North Carolina Association of Research on Education (NCARE) on UNC Charlotte’s campus. NCARE is the state affiliate of AERA. [Goals 2 &amp; 3]</w:t>
      </w:r>
    </w:p>
    <w:p w:rsidR="00D64679" w:rsidRDefault="00DB470B" w:rsidP="000E4AFE">
      <w:pPr>
        <w:pStyle w:val="ListParagraph"/>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94" w:lineRule="auto"/>
        <w:ind w:left="720"/>
        <w:rPr>
          <w:rFonts w:asciiTheme="minorHAnsi" w:hAnsiTheme="minorHAnsi"/>
        </w:rPr>
      </w:pPr>
      <w:r w:rsidRPr="00D64679">
        <w:rPr>
          <w:rFonts w:asciiTheme="minorHAnsi" w:eastAsia="Calibri" w:hAnsiTheme="minorHAnsi" w:cs="Calibri"/>
        </w:rPr>
        <w:t>CEME sponsored the second</w:t>
      </w:r>
      <w:r w:rsidRPr="00D64679">
        <w:rPr>
          <w:rFonts w:asciiTheme="minorHAnsi" w:hAnsiTheme="minorHAnsi"/>
        </w:rPr>
        <w:t xml:space="preserve"> annual AP Statistics Practice Exam.  We hosted the event here on campus.  This year we had students and teachers from 14 area high schools participate.  Teachers and students (</w:t>
      </w:r>
      <w:r w:rsidRPr="00370E18">
        <w:rPr>
          <w:rFonts w:asciiTheme="minorHAnsi" w:hAnsiTheme="minorHAnsi"/>
          <w:i/>
        </w:rPr>
        <w:t>n</w:t>
      </w:r>
      <w:r w:rsidRPr="00D64679">
        <w:rPr>
          <w:rFonts w:asciiTheme="minorHAnsi" w:hAnsiTheme="minorHAnsi"/>
        </w:rPr>
        <w:t xml:space="preserve">=163) from CMS as well as Gaston, Cabarrus and Lincoln county schools participated.  We also collaborated with colleagues from several other institutions to write the exam, develop the training materials for the graders, and trained the graders.  This event has experienced </w:t>
      </w:r>
      <w:r w:rsidR="004D1273">
        <w:rPr>
          <w:rFonts w:asciiTheme="minorHAnsi" w:hAnsiTheme="minorHAnsi"/>
        </w:rPr>
        <w:t xml:space="preserve">significant </w:t>
      </w:r>
      <w:r w:rsidRPr="00D64679">
        <w:rPr>
          <w:rFonts w:asciiTheme="minorHAnsi" w:hAnsiTheme="minorHAnsi"/>
        </w:rPr>
        <w:t>growth since last year.  This year the exam was also hosted by the following sites: Clemson University, University of Georgia, George Mason University, and Germantown Academy in Philadelphia.</w:t>
      </w:r>
      <w:r w:rsidR="00D64679" w:rsidRPr="00D64679">
        <w:rPr>
          <w:rFonts w:asciiTheme="minorHAnsi" w:hAnsiTheme="minorHAnsi"/>
        </w:rPr>
        <w:t xml:space="preserve"> </w:t>
      </w:r>
      <w:r w:rsidR="00245A57">
        <w:rPr>
          <w:rFonts w:ascii="Calibri" w:hAnsi="Calibri"/>
        </w:rPr>
        <w:t>[Goals 2 &amp; 3]</w:t>
      </w:r>
    </w:p>
    <w:p w:rsidR="00DB470B" w:rsidRDefault="00DB470B" w:rsidP="000E4AFE">
      <w:pPr>
        <w:pStyle w:val="ListParagraph"/>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94" w:lineRule="auto"/>
        <w:ind w:left="720"/>
        <w:rPr>
          <w:rFonts w:asciiTheme="minorHAnsi" w:hAnsiTheme="minorHAnsi"/>
        </w:rPr>
      </w:pPr>
      <w:r w:rsidRPr="00D64679">
        <w:rPr>
          <w:rFonts w:asciiTheme="minorHAnsi" w:eastAsia="Calibri" w:hAnsiTheme="minorHAnsi" w:cs="Calibri"/>
        </w:rPr>
        <w:t xml:space="preserve">CEME hosted the </w:t>
      </w:r>
      <w:r w:rsidRPr="00D64679">
        <w:rPr>
          <w:rFonts w:asciiTheme="minorHAnsi" w:hAnsiTheme="minorHAnsi"/>
        </w:rPr>
        <w:t>annual CEME reception at AERA again and it was well attended by colleagues from many institutions including our colleagues from the Ludwigsburg University of Education.</w:t>
      </w:r>
      <w:r w:rsidR="00245A57">
        <w:rPr>
          <w:rFonts w:asciiTheme="minorHAnsi" w:hAnsiTheme="minorHAnsi"/>
        </w:rPr>
        <w:t xml:space="preserve"> [Goal 3]</w:t>
      </w:r>
    </w:p>
    <w:p w:rsidR="00555592" w:rsidRPr="00D64679" w:rsidRDefault="00555592" w:rsidP="000E4AFE">
      <w:pPr>
        <w:pStyle w:val="ListParagraph"/>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94" w:lineRule="auto"/>
        <w:ind w:left="720"/>
        <w:rPr>
          <w:rFonts w:asciiTheme="minorHAnsi" w:hAnsiTheme="minorHAnsi"/>
        </w:rPr>
      </w:pPr>
      <w:r>
        <w:rPr>
          <w:rFonts w:asciiTheme="minorHAnsi" w:eastAsia="Calibri" w:hAnsiTheme="minorHAnsi" w:cs="Calibri"/>
        </w:rPr>
        <w:t xml:space="preserve">Dr. Bob Algozzine </w:t>
      </w:r>
      <w:r w:rsidR="00BB7DAB">
        <w:rPr>
          <w:rFonts w:asciiTheme="minorHAnsi" w:eastAsia="Calibri" w:hAnsiTheme="minorHAnsi" w:cs="Calibri"/>
        </w:rPr>
        <w:t>continues to provide research support to faculty across the College. A list of the 2015-2016 support can be found in Appendix B.</w:t>
      </w:r>
      <w:r w:rsidR="00770EB5" w:rsidRPr="00770EB5">
        <w:rPr>
          <w:rFonts w:ascii="Calibri" w:hAnsi="Calibri"/>
        </w:rPr>
        <w:t xml:space="preserve"> </w:t>
      </w:r>
      <w:r w:rsidR="00770EB5">
        <w:rPr>
          <w:rFonts w:ascii="Calibri" w:hAnsi="Calibri"/>
        </w:rPr>
        <w:t>[Goals 2 &amp; 3]</w:t>
      </w:r>
    </w:p>
    <w:p w:rsidR="006C01F9" w:rsidRPr="00D64679" w:rsidRDefault="006C01F9" w:rsidP="00D64679">
      <w:pPr>
        <w:tabs>
          <w:tab w:val="left" w:pos="720"/>
        </w:tabs>
        <w:ind w:left="720" w:hanging="270"/>
        <w:rPr>
          <w:rFonts w:asciiTheme="minorHAnsi" w:hAnsiTheme="minorHAnsi"/>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754A49" w:rsidRPr="00D64679" w:rsidTr="00177BE8">
        <w:tc>
          <w:tcPr>
            <w:tcW w:w="9360" w:type="dxa"/>
            <w:shd w:val="clear" w:color="auto" w:fill="595959"/>
            <w:tcMar>
              <w:top w:w="100" w:type="dxa"/>
              <w:left w:w="120" w:type="dxa"/>
              <w:bottom w:w="100" w:type="dxa"/>
              <w:right w:w="120" w:type="dxa"/>
            </w:tcMar>
          </w:tcPr>
          <w:p w:rsidR="00754A49" w:rsidRPr="00D64679" w:rsidRDefault="00754A49" w:rsidP="00754A49">
            <w:pPr>
              <w:pStyle w:val="Heading3"/>
              <w:keepNext w:val="0"/>
              <w:keepLines w:val="0"/>
              <w:spacing w:before="280"/>
              <w:contextualSpacing w:val="0"/>
              <w:jc w:val="center"/>
              <w:rPr>
                <w:rFonts w:asciiTheme="minorHAnsi" w:hAnsiTheme="minorHAnsi"/>
                <w:sz w:val="22"/>
                <w:szCs w:val="22"/>
              </w:rPr>
            </w:pPr>
            <w:r>
              <w:rPr>
                <w:rFonts w:asciiTheme="minorHAnsi" w:eastAsia="Calibri" w:hAnsiTheme="minorHAnsi" w:cs="Calibri"/>
                <w:b/>
                <w:color w:val="FFFFFF" w:themeColor="background1"/>
                <w:sz w:val="22"/>
                <w:szCs w:val="22"/>
                <w:shd w:val="clear" w:color="auto" w:fill="595959"/>
              </w:rPr>
              <w:t>B. EXAMPLE OF DATA-BASED IMPROVEMENTS DURING THE YEAR</w:t>
            </w:r>
          </w:p>
        </w:tc>
      </w:tr>
      <w:tr w:rsidR="00754A49" w:rsidRPr="00D64679" w:rsidTr="00177BE8">
        <w:tc>
          <w:tcPr>
            <w:tcW w:w="9360" w:type="dxa"/>
            <w:tcMar>
              <w:top w:w="100" w:type="dxa"/>
              <w:left w:w="120" w:type="dxa"/>
              <w:bottom w:w="100" w:type="dxa"/>
              <w:right w:w="120" w:type="dxa"/>
            </w:tcMar>
            <w:vAlign w:val="bottom"/>
          </w:tcPr>
          <w:p w:rsidR="00754A49" w:rsidRPr="00D64679" w:rsidRDefault="00754A49" w:rsidP="00177BE8">
            <w:pPr>
              <w:rPr>
                <w:rFonts w:asciiTheme="minorHAnsi" w:hAnsiTheme="minorHAnsi"/>
              </w:rPr>
            </w:pPr>
            <w:r w:rsidRPr="00626F4C">
              <w:rPr>
                <w:rFonts w:asciiTheme="minorHAnsi" w:eastAsia="Calibri" w:hAnsiTheme="minorHAnsi" w:cs="Calibri"/>
              </w:rPr>
              <w:t>Describe 3 examples of how the unit/department/college has used assessment data for the purpose of improvement during the year.</w:t>
            </w:r>
          </w:p>
        </w:tc>
      </w:tr>
      <w:tr w:rsidR="00754A49" w:rsidRPr="00D64679" w:rsidTr="00177BE8">
        <w:tc>
          <w:tcPr>
            <w:tcW w:w="9360" w:type="dxa"/>
            <w:tcMar>
              <w:top w:w="100" w:type="dxa"/>
              <w:left w:w="120" w:type="dxa"/>
              <w:bottom w:w="100" w:type="dxa"/>
              <w:right w:w="120" w:type="dxa"/>
            </w:tcMar>
            <w:vAlign w:val="bottom"/>
          </w:tcPr>
          <w:p w:rsidR="00754A49" w:rsidRPr="00D64679" w:rsidRDefault="00754A49" w:rsidP="00177BE8">
            <w:pPr>
              <w:rPr>
                <w:rFonts w:asciiTheme="minorHAnsi" w:eastAsia="Calibri" w:hAnsiTheme="minorHAnsi" w:cs="Calibri"/>
              </w:rPr>
            </w:pPr>
          </w:p>
        </w:tc>
      </w:tr>
    </w:tbl>
    <w:p w:rsidR="00626F4C" w:rsidRDefault="00626F4C" w:rsidP="00626F4C">
      <w:pPr>
        <w:pStyle w:val="ListParagraph"/>
        <w:numPr>
          <w:ilvl w:val="0"/>
          <w:numId w:val="12"/>
        </w:numPr>
        <w:rPr>
          <w:rFonts w:asciiTheme="minorHAnsi" w:eastAsia="Calibri" w:hAnsiTheme="minorHAnsi" w:cs="Calibri"/>
        </w:rPr>
      </w:pPr>
      <w:r w:rsidRPr="00626F4C">
        <w:rPr>
          <w:rFonts w:asciiTheme="minorHAnsi" w:eastAsia="Calibri" w:hAnsiTheme="minorHAnsi" w:cs="Calibri"/>
        </w:rPr>
        <w:t xml:space="preserve">IST </w:t>
      </w:r>
      <w:r>
        <w:rPr>
          <w:rFonts w:asciiTheme="minorHAnsi" w:eastAsia="Calibri" w:hAnsiTheme="minorHAnsi" w:cs="Calibri"/>
        </w:rPr>
        <w:t xml:space="preserve">faculty </w:t>
      </w:r>
      <w:r w:rsidRPr="00626F4C">
        <w:rPr>
          <w:rFonts w:asciiTheme="minorHAnsi" w:eastAsia="Calibri" w:hAnsiTheme="minorHAnsi" w:cs="Calibri"/>
        </w:rPr>
        <w:t xml:space="preserve">surveyed current and former students to determine the </w:t>
      </w:r>
      <w:r>
        <w:rPr>
          <w:rFonts w:asciiTheme="minorHAnsi" w:eastAsia="Calibri" w:hAnsiTheme="minorHAnsi" w:cs="Calibri"/>
        </w:rPr>
        <w:t>value of specific courses</w:t>
      </w:r>
      <w:r w:rsidR="00D164EB">
        <w:rPr>
          <w:rFonts w:asciiTheme="minorHAnsi" w:eastAsia="Calibri" w:hAnsiTheme="minorHAnsi" w:cs="Calibri"/>
        </w:rPr>
        <w:t xml:space="preserve"> and the scheduling of courses</w:t>
      </w:r>
      <w:r>
        <w:rPr>
          <w:rFonts w:asciiTheme="minorHAnsi" w:eastAsia="Calibri" w:hAnsiTheme="minorHAnsi" w:cs="Calibri"/>
        </w:rPr>
        <w:t xml:space="preserve">. Changes were made based on their feedback, and all the courses were aligned to the Quality Matter Standards. </w:t>
      </w:r>
    </w:p>
    <w:p w:rsidR="00D164EB" w:rsidRDefault="00D164EB" w:rsidP="00626F4C">
      <w:pPr>
        <w:pStyle w:val="ListParagraph"/>
        <w:numPr>
          <w:ilvl w:val="0"/>
          <w:numId w:val="12"/>
        </w:numPr>
        <w:rPr>
          <w:rFonts w:asciiTheme="minorHAnsi" w:eastAsia="Calibri" w:hAnsiTheme="minorHAnsi" w:cs="Calibri"/>
        </w:rPr>
      </w:pPr>
      <w:r>
        <w:rPr>
          <w:rFonts w:asciiTheme="minorHAnsi" w:eastAsia="Calibri" w:hAnsiTheme="minorHAnsi" w:cs="Calibri"/>
        </w:rPr>
        <w:t xml:space="preserve">MSA restructured the Aspiring Principals summer intensive internship based a survey of CMS students. They also changed some of the activities based on student feedback. </w:t>
      </w:r>
    </w:p>
    <w:p w:rsidR="003F5AD6" w:rsidRDefault="003F5AD6" w:rsidP="003F5AD6">
      <w:pPr>
        <w:pStyle w:val="ListParagraph"/>
        <w:numPr>
          <w:ilvl w:val="0"/>
          <w:numId w:val="12"/>
        </w:numPr>
        <w:ind w:right="360"/>
        <w:rPr>
          <w:rFonts w:ascii="Calibri" w:hAnsi="Calibri"/>
        </w:rPr>
      </w:pPr>
      <w:r w:rsidRPr="003F5AD6">
        <w:rPr>
          <w:rFonts w:ascii="Calibri" w:hAnsi="Calibri"/>
        </w:rPr>
        <w:t>Candidates in the Ed.D. in Educational Leadership are required to take 6 credit hours (ADMN 8999) as part of their program requirement. But candidates are taking an average of 19 dissertation credit hours (median = 15; range from 6 to 60) to complete their dissertation. To reduce the number of dissertation hours for future candidates, EDLD is restructuring the dissertation proposal course (ADMN 8699) and dissertation research course (ADMN 8999). Before taking the dissertation proposal course, candidates must (a) complete a concept paper on their dissertation topic, and (b) form the</w:t>
      </w:r>
      <w:r w:rsidR="004D1273">
        <w:rPr>
          <w:rFonts w:ascii="Calibri" w:hAnsi="Calibri"/>
        </w:rPr>
        <w:t>ir</w:t>
      </w:r>
      <w:r w:rsidRPr="003F5AD6">
        <w:rPr>
          <w:rFonts w:ascii="Calibri" w:hAnsi="Calibri"/>
        </w:rPr>
        <w:t xml:space="preserve"> dissertation committee. Candidates will complete their proposal (i.e., first 3 chapters of the dissertation) during the proposal course. Dissertation research hours (ADMN 8999) will meet as an intact class each semester, and candidates will be graded on their progress towards completing their dissertation. The current practice allows candidates to enroll in the course and receive an incomplete, which is changed to a grade after the student successfully defends their dissertation. The goal is </w:t>
      </w:r>
      <w:r w:rsidRPr="003F5AD6">
        <w:rPr>
          <w:rFonts w:ascii="Calibri" w:hAnsi="Calibri"/>
        </w:rPr>
        <w:lastRenderedPageBreak/>
        <w:t>candidates will only take between 6 to 9 hours before successfully defending their dissertation.</w:t>
      </w:r>
    </w:p>
    <w:p w:rsidR="00770EB5" w:rsidRPr="003F5AD6" w:rsidRDefault="00770EB5" w:rsidP="00770EB5">
      <w:pPr>
        <w:pStyle w:val="ListParagraph"/>
        <w:ind w:right="360"/>
        <w:rPr>
          <w:rFonts w:ascii="Calibri" w:hAnsi="Calibri"/>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6644D" w:rsidRPr="00D64679" w:rsidTr="00177BE8">
        <w:tc>
          <w:tcPr>
            <w:tcW w:w="9360" w:type="dxa"/>
            <w:shd w:val="clear" w:color="auto" w:fill="595959"/>
            <w:tcMar>
              <w:top w:w="100" w:type="dxa"/>
              <w:left w:w="120" w:type="dxa"/>
              <w:bottom w:w="100" w:type="dxa"/>
              <w:right w:w="120" w:type="dxa"/>
            </w:tcMar>
          </w:tcPr>
          <w:p w:rsidR="0066644D" w:rsidRPr="00D64679" w:rsidRDefault="003F5AD6" w:rsidP="0066644D">
            <w:pPr>
              <w:pStyle w:val="Heading3"/>
              <w:keepNext w:val="0"/>
              <w:keepLines w:val="0"/>
              <w:spacing w:before="280"/>
              <w:contextualSpacing w:val="0"/>
              <w:jc w:val="center"/>
              <w:rPr>
                <w:rFonts w:asciiTheme="minorHAnsi" w:hAnsiTheme="minorHAnsi"/>
                <w:sz w:val="22"/>
                <w:szCs w:val="22"/>
              </w:rPr>
            </w:pPr>
            <w:r>
              <w:rPr>
                <w:rFonts w:asciiTheme="minorHAnsi" w:hAnsiTheme="minorHAnsi"/>
              </w:rPr>
              <w:br w:type="page"/>
            </w:r>
            <w:r w:rsidR="0066644D">
              <w:rPr>
                <w:rFonts w:asciiTheme="minorHAnsi" w:eastAsia="Calibri" w:hAnsiTheme="minorHAnsi" w:cs="Calibri"/>
                <w:b/>
                <w:color w:val="FFFFFF" w:themeColor="background1"/>
                <w:sz w:val="22"/>
                <w:szCs w:val="22"/>
                <w:shd w:val="clear" w:color="auto" w:fill="595959"/>
              </w:rPr>
              <w:t>REQUIRED ATTACHEMENTS TO 2015-16 ANNUAL REPORT</w:t>
            </w:r>
          </w:p>
        </w:tc>
      </w:tr>
    </w:tbl>
    <w:p w:rsidR="0066644D" w:rsidRDefault="0066644D" w:rsidP="0066644D">
      <w:pPr>
        <w:rPr>
          <w:rFonts w:asciiTheme="minorHAnsi" w:hAnsiTheme="minorHAnsi"/>
        </w:rPr>
      </w:pPr>
    </w:p>
    <w:p w:rsidR="0066644D" w:rsidRDefault="0066644D" w:rsidP="0066644D">
      <w:pPr>
        <w:pStyle w:val="ListParagraph"/>
        <w:numPr>
          <w:ilvl w:val="2"/>
          <w:numId w:val="9"/>
        </w:numPr>
        <w:ind w:left="630"/>
        <w:rPr>
          <w:rFonts w:asciiTheme="minorHAnsi" w:hAnsiTheme="minorHAnsi"/>
        </w:rPr>
      </w:pPr>
      <w:r w:rsidRPr="0066644D">
        <w:rPr>
          <w:rFonts w:asciiTheme="minorHAnsi" w:hAnsiTheme="minorHAnsi"/>
          <w:b/>
        </w:rPr>
        <w:t>ANNUAL PROGRESS ASSESSMENT OF PERFORMANCE OUTCOMES FOR 2015-2020 STRATEGIC PLAN GOALS</w:t>
      </w:r>
      <w:r>
        <w:rPr>
          <w:rFonts w:asciiTheme="minorHAnsi" w:hAnsiTheme="minorHAnsi"/>
        </w:rPr>
        <w:t xml:space="preserve">: After completing sections III H and III I of your 2015-2020 Strategic Plan, attach the </w:t>
      </w:r>
      <w:r w:rsidRPr="0066644D">
        <w:rPr>
          <w:rFonts w:asciiTheme="minorHAnsi" w:hAnsiTheme="minorHAnsi"/>
          <w:u w:val="single"/>
        </w:rPr>
        <w:t>entire 2015-2020 Strategic Plan</w:t>
      </w:r>
      <w:r>
        <w:rPr>
          <w:rFonts w:asciiTheme="minorHAnsi" w:hAnsiTheme="minorHAnsi"/>
        </w:rPr>
        <w:t xml:space="preserve"> to the annual report.</w:t>
      </w:r>
    </w:p>
    <w:p w:rsidR="0066644D" w:rsidRDefault="0066644D" w:rsidP="0066644D">
      <w:pPr>
        <w:rPr>
          <w:rFonts w:asciiTheme="minorHAnsi" w:hAnsiTheme="minorHAnsi"/>
        </w:rPr>
      </w:pPr>
    </w:p>
    <w:p w:rsidR="0066644D" w:rsidRDefault="0066644D" w:rsidP="0066644D">
      <w:pPr>
        <w:pStyle w:val="ListParagraph"/>
        <w:numPr>
          <w:ilvl w:val="2"/>
          <w:numId w:val="9"/>
        </w:numPr>
        <w:ind w:left="630"/>
        <w:rPr>
          <w:rFonts w:asciiTheme="minorHAnsi" w:hAnsiTheme="minorHAnsi"/>
        </w:rPr>
      </w:pPr>
      <w:r w:rsidRPr="00294169">
        <w:rPr>
          <w:rFonts w:asciiTheme="minorHAnsi" w:hAnsiTheme="minorHAnsi"/>
          <w:b/>
        </w:rPr>
        <w:t>STUDENT LEARNING OUTCOMES ASSESSMENT DATA:</w:t>
      </w:r>
      <w:r>
        <w:rPr>
          <w:rFonts w:asciiTheme="minorHAnsi" w:hAnsiTheme="minorHAnsi"/>
        </w:rPr>
        <w:t xml:space="preserve"> </w:t>
      </w:r>
      <w:r w:rsidR="00294169">
        <w:rPr>
          <w:rFonts w:asciiTheme="minorHAnsi" w:hAnsiTheme="minorHAnsi"/>
        </w:rPr>
        <w:t>Attach a 2015 Student Learning Outcomes Assessment Plan and Report for each undergraduate and graduate degree program and certificate program, stand</w:t>
      </w:r>
      <w:r w:rsidR="00555592">
        <w:rPr>
          <w:rFonts w:asciiTheme="minorHAnsi" w:hAnsiTheme="minorHAnsi"/>
        </w:rPr>
        <w:t>-</w:t>
      </w:r>
      <w:r w:rsidR="00294169">
        <w:rPr>
          <w:rFonts w:asciiTheme="minorHAnsi" w:hAnsiTheme="minorHAnsi"/>
        </w:rPr>
        <w:t xml:space="preserve">alone minor, and distance education program offered online  by each department. </w:t>
      </w:r>
    </w:p>
    <w:p w:rsidR="00294169" w:rsidRPr="00294169" w:rsidRDefault="00294169" w:rsidP="00294169">
      <w:pPr>
        <w:pStyle w:val="ListParagraph"/>
        <w:rPr>
          <w:rFonts w:asciiTheme="minorHAnsi" w:hAnsiTheme="minorHAnsi"/>
        </w:rPr>
      </w:pPr>
    </w:p>
    <w:p w:rsidR="00294169" w:rsidRPr="00294169" w:rsidRDefault="00294169" w:rsidP="00294169">
      <w:pPr>
        <w:pStyle w:val="ListParagraph"/>
        <w:ind w:left="630"/>
        <w:rPr>
          <w:rFonts w:asciiTheme="minorHAnsi" w:hAnsiTheme="minorHAnsi"/>
        </w:rPr>
      </w:pPr>
      <w:r>
        <w:rPr>
          <w:rFonts w:asciiTheme="minorHAnsi" w:hAnsiTheme="minorHAnsi"/>
        </w:rPr>
        <w:t xml:space="preserve">All reports are posted at the following secure server: </w:t>
      </w:r>
      <w:r w:rsidRPr="00294169">
        <w:rPr>
          <w:rFonts w:asciiTheme="minorHAnsi" w:hAnsiTheme="minorHAnsi"/>
        </w:rPr>
        <w:t>S:\coed\Shared\Assessment\SACS Reports\Spring 2016 (reporting on 2015 data)\EDLD</w:t>
      </w:r>
    </w:p>
    <w:p w:rsidR="0066644D" w:rsidRDefault="0066644D">
      <w:pPr>
        <w:rPr>
          <w:rFonts w:asciiTheme="minorHAnsi" w:hAnsiTheme="minorHAnsi"/>
        </w:rPr>
      </w:pPr>
    </w:p>
    <w:p w:rsidR="00D164EB" w:rsidRDefault="00D164EB">
      <w:pPr>
        <w:rPr>
          <w:rFonts w:asciiTheme="minorHAnsi" w:hAnsiTheme="minorHAnsi"/>
        </w:rPr>
      </w:pPr>
      <w:r>
        <w:rPr>
          <w:rFonts w:asciiTheme="minorHAnsi" w:hAnsiTheme="minorHAnsi"/>
        </w:rPr>
        <w:br w:type="page"/>
      </w:r>
    </w:p>
    <w:p w:rsidR="000D0E4F" w:rsidRPr="00770EB5" w:rsidRDefault="000D0E4F" w:rsidP="000D0E4F">
      <w:pPr>
        <w:jc w:val="center"/>
        <w:rPr>
          <w:rFonts w:asciiTheme="minorHAnsi" w:hAnsiTheme="minorHAnsi"/>
          <w:b/>
        </w:rPr>
      </w:pPr>
      <w:r w:rsidRPr="00770EB5">
        <w:rPr>
          <w:rFonts w:asciiTheme="minorHAnsi" w:hAnsiTheme="minorHAnsi"/>
          <w:b/>
        </w:rPr>
        <w:lastRenderedPageBreak/>
        <w:t>Appendix A</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This is a list of the funded activities over the last year for CEME.</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Title:</w:t>
      </w:r>
      <w:r w:rsidRPr="00D64679">
        <w:rPr>
          <w:rFonts w:asciiTheme="minorHAnsi" w:hAnsiTheme="minorHAnsi"/>
        </w:rPr>
        <w:tab/>
      </w:r>
      <w:r w:rsidRPr="00D64679">
        <w:rPr>
          <w:rFonts w:asciiTheme="minorHAnsi" w:hAnsiTheme="minorHAnsi"/>
        </w:rPr>
        <w:tab/>
        <w:t>Coaching, Mentoring, Performance Evaluation, and Professional Development for BK Licensed Teachers in Non-public School Classrooms.</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Role:</w:t>
      </w:r>
      <w:r w:rsidRPr="00D64679">
        <w:rPr>
          <w:rFonts w:asciiTheme="minorHAnsi" w:hAnsiTheme="minorHAnsi"/>
        </w:rPr>
        <w:tab/>
      </w:r>
      <w:r w:rsidRPr="00D64679">
        <w:rPr>
          <w:rFonts w:asciiTheme="minorHAnsi" w:hAnsiTheme="minorHAnsi"/>
        </w:rPr>
        <w:tab/>
        <w:t>Principal Investigator</w:t>
      </w:r>
      <w:r w:rsidR="004D1273">
        <w:rPr>
          <w:rFonts w:asciiTheme="minorHAnsi" w:hAnsiTheme="minorHAnsi"/>
        </w:rPr>
        <w:t xml:space="preserve"> (Richard Lambert??)</w:t>
      </w:r>
      <w:r w:rsidRPr="00D64679">
        <w:rPr>
          <w:rFonts w:asciiTheme="minorHAnsi" w:hAnsiTheme="minorHAnsi"/>
        </w:rPr>
        <w:t xml:space="preserve"> </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Source:</w:t>
      </w:r>
      <w:r w:rsidRPr="00D64679">
        <w:rPr>
          <w:rFonts w:asciiTheme="minorHAnsi" w:hAnsiTheme="minorHAnsi"/>
        </w:rPr>
        <w:tab/>
      </w:r>
      <w:r w:rsidRPr="00D64679">
        <w:rPr>
          <w:rFonts w:asciiTheme="minorHAnsi" w:hAnsiTheme="minorHAnsi"/>
        </w:rPr>
        <w:tab/>
        <w:t>U.S. Department of Education, Race to the Top Early Learning Challenge, $175,000, 2015-16.</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ab/>
      </w:r>
      <w:r w:rsidRPr="00D64679">
        <w:rPr>
          <w:rFonts w:asciiTheme="minorHAnsi" w:hAnsiTheme="minorHAnsi"/>
        </w:rPr>
        <w:tab/>
      </w:r>
      <w:r w:rsidRPr="00D64679">
        <w:rPr>
          <w:rFonts w:asciiTheme="minorHAnsi" w:hAnsiTheme="minorHAnsi"/>
        </w:rPr>
        <w:tab/>
        <w:t>This project consists of updating our support manual for administrators of early childhood programs and elementary principals.  The manual outlines strategies for conducting performance evaluations with teachers who hold the NC Birth to Kindergarten license.  The current version of the manual was adopted by the NC State Board of Education and is used within every school system in NC.  As part of this grant, we are also conducting statewide training and providing resources for mentors and evaluators who work with the NC Pre-K program.</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Title:</w:t>
      </w:r>
      <w:r w:rsidRPr="00D64679">
        <w:rPr>
          <w:rFonts w:asciiTheme="minorHAnsi" w:hAnsiTheme="minorHAnsi"/>
        </w:rPr>
        <w:tab/>
      </w:r>
      <w:r w:rsidRPr="00D64679">
        <w:rPr>
          <w:rFonts w:asciiTheme="minorHAnsi" w:hAnsiTheme="minorHAnsi"/>
        </w:rPr>
        <w:tab/>
        <w:t>Examining Teachers Stress Using the Schools and Staffing Survey.</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Role:</w:t>
      </w:r>
      <w:r w:rsidRPr="00D64679">
        <w:rPr>
          <w:rFonts w:asciiTheme="minorHAnsi" w:hAnsiTheme="minorHAnsi"/>
        </w:rPr>
        <w:tab/>
      </w:r>
      <w:r w:rsidRPr="00D64679">
        <w:rPr>
          <w:rFonts w:asciiTheme="minorHAnsi" w:hAnsiTheme="minorHAnsi"/>
        </w:rPr>
        <w:tab/>
        <w:t>Statistical Consultant (Co-Principal Investigators Paul Fitchett and Christopher McCarthy)</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Source:</w:t>
      </w:r>
      <w:r w:rsidRPr="00D64679">
        <w:rPr>
          <w:rFonts w:asciiTheme="minorHAnsi" w:hAnsiTheme="minorHAnsi"/>
        </w:rPr>
        <w:tab/>
      </w:r>
      <w:r w:rsidRPr="00D64679">
        <w:rPr>
          <w:rFonts w:asciiTheme="minorHAnsi" w:hAnsiTheme="minorHAnsi"/>
        </w:rPr>
        <w:tab/>
        <w:t>The Spencer Foundation, $50,000, 2015-16.</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ab/>
      </w:r>
      <w:r w:rsidRPr="00D64679">
        <w:rPr>
          <w:rFonts w:asciiTheme="minorHAnsi" w:hAnsiTheme="minorHAnsi"/>
        </w:rPr>
        <w:tab/>
      </w:r>
      <w:r w:rsidRPr="00D64679">
        <w:rPr>
          <w:rFonts w:asciiTheme="minorHAnsi" w:hAnsiTheme="minorHAnsi"/>
        </w:rPr>
        <w:tab/>
        <w:t>This project involves secondary data analysis using the Beginning Teacher Longitudinal Study and the Schools and Staffing Survey.  Both datasets were collected by the National Center for Education Statistics and we hold restricted use licenses for both.</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Title:</w:t>
      </w:r>
      <w:r w:rsidRPr="00D64679">
        <w:rPr>
          <w:rFonts w:asciiTheme="minorHAnsi" w:hAnsiTheme="minorHAnsi"/>
        </w:rPr>
        <w:tab/>
      </w:r>
      <w:r w:rsidRPr="00D64679">
        <w:rPr>
          <w:rFonts w:asciiTheme="minorHAnsi" w:hAnsiTheme="minorHAnsi"/>
        </w:rPr>
        <w:tab/>
        <w:t>Coaching, Mentoring, Performance Evaluation, and Professional Development for BK Licensed Teachers in Non-public School Classrooms.</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Role:</w:t>
      </w:r>
      <w:r w:rsidRPr="00D64679">
        <w:rPr>
          <w:rFonts w:asciiTheme="minorHAnsi" w:hAnsiTheme="minorHAnsi"/>
        </w:rPr>
        <w:tab/>
      </w:r>
      <w:r w:rsidRPr="00D64679">
        <w:rPr>
          <w:rFonts w:asciiTheme="minorHAnsi" w:hAnsiTheme="minorHAnsi"/>
        </w:rPr>
        <w:tab/>
        <w:t>Principal Investigator</w:t>
      </w:r>
      <w:r w:rsidR="004D1273">
        <w:rPr>
          <w:rFonts w:asciiTheme="minorHAnsi" w:hAnsiTheme="minorHAnsi"/>
        </w:rPr>
        <w:t xml:space="preserve"> (Rich Lambert &amp; Rebecca Shore?)</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Source:</w:t>
      </w:r>
      <w:r w:rsidRPr="00D64679">
        <w:rPr>
          <w:rFonts w:asciiTheme="minorHAnsi" w:hAnsiTheme="minorHAnsi"/>
        </w:rPr>
        <w:tab/>
      </w:r>
      <w:r w:rsidRPr="00D64679">
        <w:rPr>
          <w:rFonts w:asciiTheme="minorHAnsi" w:hAnsiTheme="minorHAnsi"/>
        </w:rPr>
        <w:tab/>
        <w:t>U.S. Department of Education, Race to the Top Early Learning Challenge, $160,053, 2014-15.</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ab/>
      </w:r>
      <w:r w:rsidRPr="00D64679">
        <w:rPr>
          <w:rFonts w:asciiTheme="minorHAnsi" w:hAnsiTheme="minorHAnsi"/>
        </w:rPr>
        <w:tab/>
      </w:r>
      <w:r w:rsidRPr="00D64679">
        <w:rPr>
          <w:rFonts w:asciiTheme="minorHAnsi" w:hAnsiTheme="minorHAnsi"/>
        </w:rPr>
        <w:tab/>
        <w:t>This funding supplemented our state funding to provide mentoring and evaluation services to teachers who hold the NC birth to kindergarten license and work in non-public school settings.  It also funded statewide training for teachers, administrators, mentors, and evaluators.</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Title:</w:t>
      </w:r>
      <w:r w:rsidRPr="00D64679">
        <w:rPr>
          <w:rFonts w:asciiTheme="minorHAnsi" w:hAnsiTheme="minorHAnsi"/>
        </w:rPr>
        <w:tab/>
      </w:r>
      <w:r w:rsidRPr="00D64679">
        <w:rPr>
          <w:rFonts w:asciiTheme="minorHAnsi" w:hAnsiTheme="minorHAnsi"/>
        </w:rPr>
        <w:tab/>
        <w:t>Professional Development for BK Licensed Teachers in Non-public School Classrooms.</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Role:</w:t>
      </w:r>
      <w:r w:rsidRPr="00D64679">
        <w:rPr>
          <w:rFonts w:asciiTheme="minorHAnsi" w:hAnsiTheme="minorHAnsi"/>
        </w:rPr>
        <w:tab/>
      </w:r>
      <w:r w:rsidRPr="00D64679">
        <w:rPr>
          <w:rFonts w:asciiTheme="minorHAnsi" w:hAnsiTheme="minorHAnsi"/>
        </w:rPr>
        <w:tab/>
        <w:t>Principal Investigator</w:t>
      </w:r>
      <w:r w:rsidR="004D1273">
        <w:rPr>
          <w:rFonts w:asciiTheme="minorHAnsi" w:hAnsiTheme="minorHAnsi"/>
        </w:rPr>
        <w:t xml:space="preserve"> (Rich Lambert?)</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Source:</w:t>
      </w:r>
      <w:r w:rsidRPr="00D64679">
        <w:rPr>
          <w:rFonts w:asciiTheme="minorHAnsi" w:hAnsiTheme="minorHAnsi"/>
        </w:rPr>
        <w:tab/>
      </w:r>
      <w:r w:rsidRPr="00D64679">
        <w:rPr>
          <w:rFonts w:asciiTheme="minorHAnsi" w:hAnsiTheme="minorHAnsi"/>
        </w:rPr>
        <w:tab/>
        <w:t>North Carolina Department of Health and Human Services, $1,305,323, 2014-16.</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lastRenderedPageBreak/>
        <w:tab/>
      </w:r>
      <w:r w:rsidRPr="00D64679">
        <w:rPr>
          <w:rFonts w:asciiTheme="minorHAnsi" w:hAnsiTheme="minorHAnsi"/>
        </w:rPr>
        <w:tab/>
      </w:r>
      <w:r w:rsidRPr="00D64679">
        <w:rPr>
          <w:rFonts w:asciiTheme="minorHAnsi" w:hAnsiTheme="minorHAnsi"/>
        </w:rPr>
        <w:tab/>
        <w:t>This grant is the main source of funding for our mentoring and evaluation services provided to teachers who hold the NC birth to kindergarten license and work in non-public school settings.  It also funded statewide training for teachers, administrators, mentors, and evaluators.</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Title:</w:t>
      </w:r>
      <w:r w:rsidRPr="00D64679">
        <w:rPr>
          <w:rFonts w:asciiTheme="minorHAnsi" w:hAnsiTheme="minorHAnsi"/>
        </w:rPr>
        <w:tab/>
      </w:r>
      <w:r w:rsidRPr="00D64679">
        <w:rPr>
          <w:rFonts w:asciiTheme="minorHAnsi" w:hAnsiTheme="minorHAnsi"/>
        </w:rPr>
        <w:tab/>
        <w:t>Evaluating the Implementation of a Formative Assessment System in North Carolina Kindergarten Classrooms.</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Role:</w:t>
      </w:r>
      <w:r w:rsidRPr="00D64679">
        <w:rPr>
          <w:rFonts w:asciiTheme="minorHAnsi" w:hAnsiTheme="minorHAnsi"/>
        </w:rPr>
        <w:tab/>
      </w:r>
      <w:r w:rsidRPr="00D64679">
        <w:rPr>
          <w:rFonts w:asciiTheme="minorHAnsi" w:hAnsiTheme="minorHAnsi"/>
        </w:rPr>
        <w:tab/>
        <w:t>Principal Investigator (Co-Principal Investigator</w:t>
      </w:r>
      <w:r w:rsidR="004D1273">
        <w:rPr>
          <w:rFonts w:asciiTheme="minorHAnsi" w:hAnsiTheme="minorHAnsi"/>
        </w:rPr>
        <w:t>s Richard Lambert &amp;</w:t>
      </w:r>
      <w:r w:rsidRPr="00D64679">
        <w:rPr>
          <w:rFonts w:asciiTheme="minorHAnsi" w:hAnsiTheme="minorHAnsi"/>
        </w:rPr>
        <w:t xml:space="preserve"> Do-Hong Kim)</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Source:</w:t>
      </w:r>
      <w:r w:rsidRPr="00D64679">
        <w:rPr>
          <w:rFonts w:asciiTheme="minorHAnsi" w:hAnsiTheme="minorHAnsi"/>
        </w:rPr>
        <w:tab/>
      </w:r>
      <w:r w:rsidRPr="00D64679">
        <w:rPr>
          <w:rFonts w:asciiTheme="minorHAnsi" w:hAnsiTheme="minorHAnsi"/>
        </w:rPr>
        <w:tab/>
        <w:t>North Carolina Department of Public Instruction, $2,885,486, 2014-16.</w:t>
      </w: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p>
    <w:p w:rsidR="000D0E4F" w:rsidRPr="00D64679" w:rsidRDefault="000D0E4F" w:rsidP="000D0E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inorHAnsi" w:hAnsiTheme="minorHAnsi"/>
        </w:rPr>
      </w:pPr>
      <w:r w:rsidRPr="00D64679">
        <w:rPr>
          <w:rFonts w:asciiTheme="minorHAnsi" w:hAnsiTheme="minorHAnsi"/>
        </w:rPr>
        <w:tab/>
      </w:r>
      <w:r w:rsidRPr="00D64679">
        <w:rPr>
          <w:rFonts w:asciiTheme="minorHAnsi" w:hAnsiTheme="minorHAnsi"/>
        </w:rPr>
        <w:tab/>
      </w:r>
      <w:r w:rsidRPr="00D64679">
        <w:rPr>
          <w:rFonts w:asciiTheme="minorHAnsi" w:hAnsiTheme="minorHAnsi"/>
        </w:rPr>
        <w:tab/>
        <w:t>This project funds our research regarding the implementation of the K-3 formative assessment system that NC is currently using.  We are currently in discussions about continuation funding to begin in January, 2017.</w:t>
      </w:r>
    </w:p>
    <w:p w:rsidR="000D0E4F" w:rsidRDefault="000D0E4F">
      <w:pPr>
        <w:rPr>
          <w:rFonts w:asciiTheme="minorHAnsi" w:hAnsiTheme="minorHAnsi"/>
        </w:rPr>
      </w:pPr>
    </w:p>
    <w:p w:rsidR="0096373A" w:rsidRPr="0096373A" w:rsidRDefault="0096373A" w:rsidP="0096373A">
      <w:pPr>
        <w:spacing w:after="120"/>
        <w:ind w:left="360" w:hanging="360"/>
        <w:outlineLvl w:val="0"/>
        <w:rPr>
          <w:rFonts w:asciiTheme="minorHAnsi" w:hAnsiTheme="minorHAnsi"/>
          <w:b/>
          <w:szCs w:val="24"/>
          <w:u w:val="single"/>
        </w:rPr>
      </w:pPr>
      <w:r>
        <w:rPr>
          <w:rFonts w:asciiTheme="minorHAnsi" w:hAnsiTheme="minorHAnsi"/>
          <w:b/>
          <w:szCs w:val="24"/>
        </w:rPr>
        <w:t xml:space="preserve">List of </w:t>
      </w:r>
      <w:r w:rsidRPr="0096373A">
        <w:rPr>
          <w:rFonts w:asciiTheme="minorHAnsi" w:hAnsiTheme="minorHAnsi"/>
          <w:b/>
          <w:szCs w:val="24"/>
        </w:rPr>
        <w:t>Grants and Contracts</w:t>
      </w:r>
      <w:r>
        <w:rPr>
          <w:rFonts w:asciiTheme="minorHAnsi" w:hAnsiTheme="minorHAnsi"/>
          <w:b/>
          <w:szCs w:val="24"/>
        </w:rPr>
        <w:t xml:space="preserve"> Associated with Bob Algozzine and other Faculty</w:t>
      </w:r>
    </w:p>
    <w:p w:rsidR="0096373A" w:rsidRPr="0096373A" w:rsidRDefault="0096373A" w:rsidP="0096373A">
      <w:pPr>
        <w:spacing w:after="120"/>
        <w:ind w:left="1080" w:hanging="360"/>
        <w:rPr>
          <w:rFonts w:asciiTheme="minorHAnsi" w:hAnsiTheme="minorHAnsi"/>
          <w:szCs w:val="24"/>
        </w:rPr>
      </w:pPr>
      <w:r w:rsidRPr="0096373A">
        <w:rPr>
          <w:rFonts w:asciiTheme="minorHAnsi" w:hAnsiTheme="minorHAnsi"/>
          <w:i/>
          <w:szCs w:val="24"/>
        </w:rPr>
        <w:t>Provision of Appropriate Education and Related Services to Children with Special Needs</w:t>
      </w:r>
      <w:r w:rsidRPr="0096373A">
        <w:rPr>
          <w:rFonts w:asciiTheme="minorHAnsi" w:hAnsiTheme="minorHAnsi"/>
          <w:szCs w:val="24"/>
        </w:rPr>
        <w:t xml:space="preserve"> (Behavior Consultant), Funded 7/1/15-6/30/16, $158,506</w:t>
      </w:r>
    </w:p>
    <w:p w:rsidR="0096373A" w:rsidRPr="0096373A" w:rsidRDefault="0096373A" w:rsidP="0096373A">
      <w:pPr>
        <w:spacing w:after="120"/>
        <w:ind w:left="1080" w:hanging="360"/>
        <w:rPr>
          <w:rFonts w:asciiTheme="minorHAnsi" w:hAnsiTheme="minorHAnsi"/>
          <w:szCs w:val="24"/>
        </w:rPr>
      </w:pPr>
      <w:r w:rsidRPr="0096373A">
        <w:rPr>
          <w:rFonts w:asciiTheme="minorHAnsi" w:hAnsiTheme="minorHAnsi"/>
          <w:i/>
          <w:szCs w:val="24"/>
        </w:rPr>
        <w:t>Provision of Appropriate Education and Related Services to Children with Special Needs</w:t>
      </w:r>
      <w:r w:rsidRPr="0096373A">
        <w:rPr>
          <w:rFonts w:asciiTheme="minorHAnsi" w:hAnsiTheme="minorHAnsi"/>
          <w:szCs w:val="24"/>
        </w:rPr>
        <w:t xml:space="preserve"> (Autism Consultant), Funded 7/1/15-6/30/16, $158,510</w:t>
      </w:r>
    </w:p>
    <w:p w:rsidR="0096373A" w:rsidRPr="0096373A" w:rsidRDefault="0096373A" w:rsidP="0096373A">
      <w:pPr>
        <w:spacing w:after="120"/>
        <w:ind w:left="1080" w:hanging="360"/>
        <w:rPr>
          <w:rFonts w:asciiTheme="minorHAnsi" w:hAnsiTheme="minorHAnsi"/>
          <w:szCs w:val="24"/>
        </w:rPr>
      </w:pPr>
      <w:r w:rsidRPr="0096373A">
        <w:rPr>
          <w:rFonts w:asciiTheme="minorHAnsi" w:hAnsiTheme="minorHAnsi"/>
          <w:i/>
          <w:szCs w:val="24"/>
        </w:rPr>
        <w:t>Provision of Appropriate Education and Related Services to Children with Special Needs</w:t>
      </w:r>
      <w:r w:rsidRPr="0096373A">
        <w:rPr>
          <w:rFonts w:asciiTheme="minorHAnsi" w:hAnsiTheme="minorHAnsi"/>
          <w:szCs w:val="24"/>
        </w:rPr>
        <w:t xml:space="preserve"> (Regional Exceptional Children’s Education Consultant I), Funded 7/1/15-6/30/16, $170,000</w:t>
      </w:r>
    </w:p>
    <w:p w:rsidR="0096373A" w:rsidRPr="0096373A" w:rsidRDefault="0096373A" w:rsidP="0096373A">
      <w:pPr>
        <w:spacing w:after="120"/>
        <w:ind w:left="1080" w:hanging="360"/>
        <w:rPr>
          <w:rFonts w:asciiTheme="minorHAnsi" w:hAnsiTheme="minorHAnsi"/>
          <w:szCs w:val="24"/>
        </w:rPr>
      </w:pPr>
      <w:r w:rsidRPr="0096373A">
        <w:rPr>
          <w:rFonts w:asciiTheme="minorHAnsi" w:hAnsiTheme="minorHAnsi"/>
          <w:i/>
          <w:szCs w:val="24"/>
        </w:rPr>
        <w:t>Provision of Appropriate Education and Related Services to Children with Special Needs</w:t>
      </w:r>
      <w:r w:rsidRPr="0096373A">
        <w:rPr>
          <w:rFonts w:asciiTheme="minorHAnsi" w:hAnsiTheme="minorHAnsi"/>
          <w:szCs w:val="24"/>
        </w:rPr>
        <w:t xml:space="preserve"> (Regional Exceptional Children’s Education Consultant II), Funded 7/1/15-6/30/16, $170,121</w:t>
      </w:r>
    </w:p>
    <w:p w:rsidR="0096373A" w:rsidRPr="0096373A" w:rsidRDefault="0096373A" w:rsidP="0096373A">
      <w:pPr>
        <w:spacing w:after="120"/>
        <w:ind w:left="1080" w:hanging="360"/>
        <w:rPr>
          <w:rFonts w:asciiTheme="minorHAnsi" w:hAnsiTheme="minorHAnsi"/>
          <w:szCs w:val="24"/>
        </w:rPr>
      </w:pPr>
      <w:r w:rsidRPr="0096373A">
        <w:rPr>
          <w:rFonts w:asciiTheme="minorHAnsi" w:hAnsiTheme="minorHAnsi"/>
          <w:i/>
          <w:szCs w:val="24"/>
        </w:rPr>
        <w:t>Provision of Appropriate Education and Related Services to Children with Special Needs</w:t>
      </w:r>
      <w:r w:rsidRPr="0096373A">
        <w:rPr>
          <w:rFonts w:asciiTheme="minorHAnsi" w:hAnsiTheme="minorHAnsi"/>
          <w:szCs w:val="24"/>
        </w:rPr>
        <w:t xml:space="preserve"> (Regional Exceptional Children’s Education Consultant and State Performance Plan Consultant), Funded 11/3/15-10/14/18, $185,000</w:t>
      </w:r>
    </w:p>
    <w:p w:rsidR="0096373A" w:rsidRPr="0096373A" w:rsidRDefault="0096373A" w:rsidP="0096373A">
      <w:pPr>
        <w:spacing w:after="120"/>
        <w:ind w:left="1080" w:hanging="360"/>
        <w:rPr>
          <w:rFonts w:asciiTheme="minorHAnsi" w:hAnsiTheme="minorHAnsi"/>
          <w:szCs w:val="24"/>
        </w:rPr>
      </w:pPr>
      <w:r w:rsidRPr="0096373A">
        <w:rPr>
          <w:rFonts w:asciiTheme="minorHAnsi" w:hAnsiTheme="minorHAnsi"/>
          <w:i/>
        </w:rPr>
        <w:t>Advancing Community College Efforts in Paraprofessional Training</w:t>
      </w:r>
      <w:r w:rsidRPr="0096373A">
        <w:rPr>
          <w:rFonts w:asciiTheme="minorHAnsi" w:hAnsiTheme="minorHAnsi"/>
          <w:i/>
          <w:szCs w:val="24"/>
        </w:rPr>
        <w:t xml:space="preserve"> Project, </w:t>
      </w:r>
      <w:r w:rsidRPr="0096373A">
        <w:rPr>
          <w:rFonts w:asciiTheme="minorHAnsi" w:hAnsiTheme="minorHAnsi"/>
          <w:szCs w:val="24"/>
        </w:rPr>
        <w:t>Funded 10/1/11-9/30/16, $600,000 with Mark D’Amico and Vivian Correa</w:t>
      </w:r>
    </w:p>
    <w:p w:rsidR="0096373A" w:rsidRPr="0096373A" w:rsidRDefault="0096373A" w:rsidP="0096373A">
      <w:pPr>
        <w:spacing w:after="120"/>
        <w:ind w:left="1080" w:hanging="360"/>
        <w:rPr>
          <w:rFonts w:asciiTheme="minorHAnsi" w:hAnsiTheme="minorHAnsi"/>
          <w:i/>
          <w:szCs w:val="24"/>
        </w:rPr>
      </w:pPr>
      <w:r w:rsidRPr="0096373A">
        <w:rPr>
          <w:rFonts w:asciiTheme="minorHAnsi" w:hAnsiTheme="minorHAnsi"/>
          <w:i/>
          <w:szCs w:val="24"/>
        </w:rPr>
        <w:t xml:space="preserve">Enhancing Data-Based Decision Making Project [TIPS II], </w:t>
      </w:r>
      <w:r w:rsidRPr="0096373A">
        <w:rPr>
          <w:rFonts w:asciiTheme="minorHAnsi" w:hAnsiTheme="minorHAnsi"/>
          <w:szCs w:val="24"/>
        </w:rPr>
        <w:t>Funded 3/1/12-2/28/16, $465,000 with University of Oregon [subcontract]</w:t>
      </w:r>
    </w:p>
    <w:p w:rsidR="0096373A" w:rsidRPr="0096373A" w:rsidRDefault="0096373A" w:rsidP="0096373A">
      <w:pPr>
        <w:spacing w:after="120"/>
        <w:ind w:left="1080" w:right="-720" w:hanging="360"/>
        <w:rPr>
          <w:rFonts w:asciiTheme="minorHAnsi" w:hAnsiTheme="minorHAnsi"/>
          <w:szCs w:val="24"/>
        </w:rPr>
      </w:pPr>
      <w:r w:rsidRPr="0096373A">
        <w:rPr>
          <w:rFonts w:asciiTheme="minorHAnsi" w:hAnsiTheme="minorHAnsi"/>
          <w:i/>
          <w:szCs w:val="24"/>
        </w:rPr>
        <w:t xml:space="preserve">Schoolwide Integrated Framework for Transformation [SWIFT] External Evaluation, </w:t>
      </w:r>
      <w:r w:rsidRPr="0096373A">
        <w:rPr>
          <w:rFonts w:asciiTheme="minorHAnsi" w:hAnsiTheme="minorHAnsi"/>
          <w:szCs w:val="24"/>
        </w:rPr>
        <w:t>Funded 10/1/12-9/30/17, $500,000 with University of Kansas [subcontract]</w:t>
      </w:r>
    </w:p>
    <w:p w:rsidR="0096373A" w:rsidRPr="0096373A" w:rsidRDefault="0096373A" w:rsidP="0096373A">
      <w:pPr>
        <w:spacing w:after="120"/>
        <w:ind w:left="1080" w:hanging="360"/>
        <w:rPr>
          <w:rFonts w:asciiTheme="minorHAnsi" w:hAnsiTheme="minorHAnsi"/>
          <w:szCs w:val="24"/>
        </w:rPr>
      </w:pPr>
      <w:r w:rsidRPr="0096373A">
        <w:rPr>
          <w:rFonts w:asciiTheme="minorHAnsi" w:hAnsiTheme="minorHAnsi"/>
          <w:i/>
          <w:szCs w:val="24"/>
        </w:rPr>
        <w:t xml:space="preserve">Positive Behavior Interventions and Supports [PBIS IV], </w:t>
      </w:r>
      <w:r w:rsidRPr="0096373A">
        <w:rPr>
          <w:rFonts w:asciiTheme="minorHAnsi" w:hAnsiTheme="minorHAnsi"/>
          <w:szCs w:val="24"/>
        </w:rPr>
        <w:t>Funded 3/1/13-2/28/18, $150,000 with University of Oregon [subcontract]</w:t>
      </w:r>
    </w:p>
    <w:p w:rsidR="0096373A" w:rsidRDefault="0096373A">
      <w:pPr>
        <w:rPr>
          <w:rFonts w:asciiTheme="minorHAnsi" w:hAnsiTheme="minorHAnsi"/>
        </w:rPr>
      </w:pPr>
      <w:r>
        <w:rPr>
          <w:rFonts w:asciiTheme="minorHAnsi" w:hAnsiTheme="minorHAnsi"/>
        </w:rPr>
        <w:br w:type="page"/>
      </w:r>
    </w:p>
    <w:p w:rsidR="0096373A" w:rsidRDefault="0096373A" w:rsidP="0096373A">
      <w:pPr>
        <w:jc w:val="center"/>
        <w:rPr>
          <w:rFonts w:asciiTheme="minorHAnsi" w:hAnsiTheme="minorHAnsi"/>
        </w:rPr>
      </w:pPr>
      <w:r w:rsidRPr="00770EB5">
        <w:rPr>
          <w:rFonts w:asciiTheme="minorHAnsi" w:hAnsiTheme="minorHAnsi"/>
          <w:b/>
        </w:rPr>
        <w:lastRenderedPageBreak/>
        <w:t>Appendix B</w:t>
      </w:r>
      <w:r>
        <w:rPr>
          <w:rFonts w:asciiTheme="minorHAnsi" w:hAnsiTheme="minorHAnsi"/>
        </w:rPr>
        <w:br/>
        <w:t>Bob Algozzine’s Research Support to College</w:t>
      </w:r>
    </w:p>
    <w:p w:rsidR="0096373A" w:rsidRDefault="0096373A">
      <w:pPr>
        <w:rPr>
          <w:rFonts w:asciiTheme="minorHAnsi" w:hAnsiTheme="minorHAnsi"/>
        </w:rPr>
      </w:pPr>
    </w:p>
    <w:p w:rsidR="0096373A" w:rsidRDefault="0096373A" w:rsidP="0096373A">
      <w:pPr>
        <w:spacing w:after="120"/>
      </w:pPr>
      <w:r>
        <w:t>Research Support Log</w:t>
      </w:r>
    </w:p>
    <w:tbl>
      <w:tblPr>
        <w:tblStyle w:val="TableGrid"/>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940"/>
        <w:gridCol w:w="930"/>
        <w:gridCol w:w="3210"/>
      </w:tblGrid>
      <w:tr w:rsidR="0096373A" w:rsidRPr="00F414DD" w:rsidTr="00E1378B">
        <w:trPr>
          <w:cantSplit/>
          <w:tblHeader/>
        </w:trPr>
        <w:tc>
          <w:tcPr>
            <w:tcW w:w="1460" w:type="dxa"/>
            <w:tcBorders>
              <w:top w:val="single" w:sz="4" w:space="0" w:color="auto"/>
              <w:bottom w:val="single" w:sz="4" w:space="0" w:color="auto"/>
            </w:tcBorders>
          </w:tcPr>
          <w:p w:rsidR="0096373A" w:rsidRPr="00F414DD" w:rsidRDefault="0096373A" w:rsidP="00E1378B">
            <w:pPr>
              <w:jc w:val="right"/>
            </w:pPr>
            <w:r w:rsidRPr="00F414DD">
              <w:t>Date</w:t>
            </w:r>
          </w:p>
        </w:tc>
        <w:tc>
          <w:tcPr>
            <w:tcW w:w="3940" w:type="dxa"/>
            <w:tcBorders>
              <w:top w:val="single" w:sz="4" w:space="0" w:color="auto"/>
              <w:bottom w:val="single" w:sz="4" w:space="0" w:color="auto"/>
            </w:tcBorders>
          </w:tcPr>
          <w:p w:rsidR="0096373A" w:rsidRPr="00F414DD" w:rsidRDefault="0096373A" w:rsidP="00E1378B">
            <w:r w:rsidRPr="00F414DD">
              <w:t>Name(s)</w:t>
            </w:r>
          </w:p>
        </w:tc>
        <w:tc>
          <w:tcPr>
            <w:tcW w:w="930" w:type="dxa"/>
            <w:tcBorders>
              <w:top w:val="single" w:sz="4" w:space="0" w:color="auto"/>
              <w:bottom w:val="single" w:sz="4" w:space="0" w:color="auto"/>
            </w:tcBorders>
          </w:tcPr>
          <w:p w:rsidR="0096373A" w:rsidRPr="00F414DD" w:rsidRDefault="0096373A" w:rsidP="00E1378B">
            <w:pPr>
              <w:jc w:val="center"/>
            </w:pPr>
            <w:r w:rsidRPr="00F414DD">
              <w:t>Support</w:t>
            </w:r>
            <w:r w:rsidRPr="00F414DD">
              <w:rPr>
                <w:vertAlign w:val="superscript"/>
              </w:rPr>
              <w:t>1</w:t>
            </w:r>
          </w:p>
        </w:tc>
        <w:tc>
          <w:tcPr>
            <w:tcW w:w="3210" w:type="dxa"/>
            <w:tcBorders>
              <w:top w:val="single" w:sz="4" w:space="0" w:color="auto"/>
              <w:bottom w:val="single" w:sz="4" w:space="0" w:color="auto"/>
            </w:tcBorders>
          </w:tcPr>
          <w:p w:rsidR="0096373A" w:rsidRPr="00F414DD" w:rsidRDefault="0096373A" w:rsidP="00E1378B">
            <w:pPr>
              <w:ind w:right="85"/>
            </w:pPr>
            <w:r w:rsidRPr="00F414DD">
              <w:t>Outcome</w:t>
            </w:r>
          </w:p>
        </w:tc>
      </w:tr>
      <w:tr w:rsidR="0096373A" w:rsidRPr="00F414DD" w:rsidTr="00E1378B">
        <w:tc>
          <w:tcPr>
            <w:tcW w:w="1460" w:type="dxa"/>
            <w:tcBorders>
              <w:top w:val="single" w:sz="4" w:space="0" w:color="auto"/>
            </w:tcBorders>
          </w:tcPr>
          <w:p w:rsidR="0096373A" w:rsidRPr="00F414DD" w:rsidRDefault="0096373A" w:rsidP="00E1378B">
            <w:pPr>
              <w:jc w:val="right"/>
            </w:pPr>
            <w:r w:rsidRPr="00F414DD">
              <w:t>4/1</w:t>
            </w:r>
            <w:r>
              <w:t>/</w:t>
            </w:r>
            <w:r w:rsidRPr="00F414DD">
              <w:t>15</w:t>
            </w:r>
          </w:p>
        </w:tc>
        <w:tc>
          <w:tcPr>
            <w:tcW w:w="3940" w:type="dxa"/>
            <w:tcBorders>
              <w:top w:val="single" w:sz="4" w:space="0" w:color="auto"/>
            </w:tcBorders>
          </w:tcPr>
          <w:p w:rsidR="0096373A" w:rsidRPr="00F414DD" w:rsidRDefault="0096373A" w:rsidP="00E1378B">
            <w:r>
              <w:t>Dianne Earnhardt [Nursing Practice-PhD]</w:t>
            </w:r>
          </w:p>
        </w:tc>
        <w:tc>
          <w:tcPr>
            <w:tcW w:w="930" w:type="dxa"/>
            <w:tcBorders>
              <w:top w:val="single" w:sz="4" w:space="0" w:color="auto"/>
            </w:tcBorders>
          </w:tcPr>
          <w:p w:rsidR="0096373A" w:rsidRPr="00F414DD" w:rsidRDefault="0096373A" w:rsidP="00E1378B">
            <w:pPr>
              <w:jc w:val="center"/>
            </w:pPr>
            <w:r>
              <w:t>[5]</w:t>
            </w:r>
          </w:p>
        </w:tc>
        <w:tc>
          <w:tcPr>
            <w:tcW w:w="3210" w:type="dxa"/>
            <w:tcBorders>
              <w:top w:val="single" w:sz="4" w:space="0" w:color="auto"/>
            </w:tcBorders>
          </w:tcPr>
          <w:p w:rsidR="0096373A" w:rsidRPr="00F414DD" w:rsidRDefault="0096373A" w:rsidP="00E1378B">
            <w:pPr>
              <w:ind w:right="85"/>
            </w:pPr>
            <w:r>
              <w:t>Successful defense 4/14</w:t>
            </w:r>
          </w:p>
        </w:tc>
      </w:tr>
      <w:tr w:rsidR="0096373A" w:rsidRPr="00F414DD" w:rsidTr="00E1378B">
        <w:tc>
          <w:tcPr>
            <w:tcW w:w="1460" w:type="dxa"/>
          </w:tcPr>
          <w:p w:rsidR="0096373A" w:rsidRPr="00F414DD" w:rsidRDefault="0096373A" w:rsidP="00E1378B">
            <w:pPr>
              <w:jc w:val="right"/>
            </w:pPr>
            <w:r>
              <w:t>4/6/15</w:t>
            </w:r>
          </w:p>
        </w:tc>
        <w:tc>
          <w:tcPr>
            <w:tcW w:w="3940" w:type="dxa"/>
          </w:tcPr>
          <w:p w:rsidR="0096373A" w:rsidRPr="00F414DD" w:rsidRDefault="0096373A" w:rsidP="00E1378B">
            <w:r>
              <w:t>Kelly Anderson</w:t>
            </w:r>
          </w:p>
        </w:tc>
        <w:tc>
          <w:tcPr>
            <w:tcW w:w="930" w:type="dxa"/>
          </w:tcPr>
          <w:p w:rsidR="0096373A" w:rsidRDefault="0096373A" w:rsidP="00E1378B">
            <w:pPr>
              <w:jc w:val="center"/>
            </w:pPr>
            <w:r>
              <w:t>[3]</w:t>
            </w:r>
          </w:p>
        </w:tc>
        <w:tc>
          <w:tcPr>
            <w:tcW w:w="3210" w:type="dxa"/>
          </w:tcPr>
          <w:p w:rsidR="0096373A" w:rsidRPr="00F414DD" w:rsidRDefault="0096373A" w:rsidP="00E1378B">
            <w:pPr>
              <w:ind w:right="85"/>
            </w:pPr>
            <w:r>
              <w:t>Revised manuscript accepted</w:t>
            </w:r>
          </w:p>
        </w:tc>
      </w:tr>
      <w:tr w:rsidR="0096373A" w:rsidRPr="00F414DD" w:rsidTr="00E1378B">
        <w:tc>
          <w:tcPr>
            <w:tcW w:w="1460" w:type="dxa"/>
          </w:tcPr>
          <w:p w:rsidR="0096373A" w:rsidRPr="00F414DD" w:rsidRDefault="0096373A" w:rsidP="00E1378B">
            <w:pPr>
              <w:jc w:val="right"/>
            </w:pPr>
            <w:r>
              <w:t>4/6/15</w:t>
            </w:r>
          </w:p>
        </w:tc>
        <w:tc>
          <w:tcPr>
            <w:tcW w:w="3940" w:type="dxa"/>
          </w:tcPr>
          <w:p w:rsidR="0096373A" w:rsidRPr="00F414DD"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Grant NCE approved</w:t>
            </w:r>
          </w:p>
        </w:tc>
      </w:tr>
      <w:tr w:rsidR="0096373A" w:rsidRPr="00F414DD" w:rsidTr="00E1378B">
        <w:tc>
          <w:tcPr>
            <w:tcW w:w="1460" w:type="dxa"/>
          </w:tcPr>
          <w:p w:rsidR="0096373A" w:rsidRPr="00F414DD" w:rsidRDefault="0096373A" w:rsidP="00E1378B">
            <w:pPr>
              <w:jc w:val="right"/>
            </w:pPr>
            <w:r>
              <w:t>4/6/15</w:t>
            </w:r>
          </w:p>
        </w:tc>
        <w:tc>
          <w:tcPr>
            <w:tcW w:w="3940" w:type="dxa"/>
          </w:tcPr>
          <w:p w:rsidR="0096373A" w:rsidRPr="00F414DD" w:rsidRDefault="0096373A" w:rsidP="00E1378B">
            <w:r>
              <w:t>Kelly Anderson</w:t>
            </w:r>
          </w:p>
        </w:tc>
        <w:tc>
          <w:tcPr>
            <w:tcW w:w="930" w:type="dxa"/>
          </w:tcPr>
          <w:p w:rsidR="0096373A" w:rsidRDefault="0096373A" w:rsidP="00E1378B">
            <w:pPr>
              <w:jc w:val="center"/>
            </w:pPr>
            <w:r>
              <w:t>[2]</w:t>
            </w:r>
          </w:p>
        </w:tc>
        <w:tc>
          <w:tcPr>
            <w:tcW w:w="3210" w:type="dxa"/>
          </w:tcPr>
          <w:p w:rsidR="0096373A" w:rsidRDefault="0096373A" w:rsidP="00E1378B">
            <w:pPr>
              <w:ind w:right="85"/>
            </w:pPr>
            <w:r>
              <w:t>Three manuscripts planned</w:t>
            </w:r>
          </w:p>
        </w:tc>
      </w:tr>
      <w:tr w:rsidR="0096373A" w:rsidRPr="00F414DD" w:rsidTr="00E1378B">
        <w:tc>
          <w:tcPr>
            <w:tcW w:w="1460" w:type="dxa"/>
          </w:tcPr>
          <w:p w:rsidR="0096373A" w:rsidRPr="00F414DD" w:rsidRDefault="0096373A" w:rsidP="00E1378B">
            <w:pPr>
              <w:jc w:val="right"/>
            </w:pPr>
            <w:r>
              <w:t>4/6/15</w:t>
            </w:r>
          </w:p>
        </w:tc>
        <w:tc>
          <w:tcPr>
            <w:tcW w:w="3940" w:type="dxa"/>
          </w:tcPr>
          <w:p w:rsidR="0096373A" w:rsidRPr="00F414DD"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Annual DPI survey planned</w:t>
            </w:r>
          </w:p>
        </w:tc>
      </w:tr>
      <w:tr w:rsidR="0096373A" w:rsidRPr="00F414DD" w:rsidTr="00E1378B">
        <w:tc>
          <w:tcPr>
            <w:tcW w:w="1460" w:type="dxa"/>
          </w:tcPr>
          <w:p w:rsidR="0096373A" w:rsidRDefault="0096373A" w:rsidP="00E1378B">
            <w:pPr>
              <w:jc w:val="right"/>
            </w:pPr>
            <w:r>
              <w:t>4/10/15</w:t>
            </w:r>
          </w:p>
        </w:tc>
        <w:tc>
          <w:tcPr>
            <w:tcW w:w="3940" w:type="dxa"/>
          </w:tcPr>
          <w:p w:rsidR="0096373A" w:rsidRDefault="0096373A" w:rsidP="00E1378B">
            <w:r w:rsidRPr="006948A3">
              <w:rPr>
                <w:i/>
              </w:rPr>
              <w:t>The Journal of Special Education</w:t>
            </w:r>
            <w:r>
              <w:t xml:space="preserve"> (JSE)</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review and editing</w:t>
            </w:r>
          </w:p>
        </w:tc>
      </w:tr>
      <w:tr w:rsidR="0096373A" w:rsidRPr="00F414DD" w:rsidTr="00E1378B">
        <w:tc>
          <w:tcPr>
            <w:tcW w:w="1460" w:type="dxa"/>
          </w:tcPr>
          <w:p w:rsidR="0096373A" w:rsidRDefault="0096373A" w:rsidP="00E1378B">
            <w:pPr>
              <w:jc w:val="right"/>
            </w:pPr>
            <w:r>
              <w:t>4/14/15</w:t>
            </w:r>
          </w:p>
        </w:tc>
        <w:tc>
          <w:tcPr>
            <w:tcW w:w="3940" w:type="dxa"/>
          </w:tcPr>
          <w:p w:rsidR="0096373A" w:rsidRDefault="0096373A" w:rsidP="00E1378B">
            <w:r>
              <w:t>Tosha Owens [Special Education-PhD]</w:t>
            </w:r>
          </w:p>
        </w:tc>
        <w:tc>
          <w:tcPr>
            <w:tcW w:w="930" w:type="dxa"/>
          </w:tcPr>
          <w:p w:rsidR="0096373A" w:rsidRDefault="0096373A" w:rsidP="00E1378B">
            <w:pPr>
              <w:jc w:val="center"/>
            </w:pPr>
            <w:r>
              <w:t>[5]</w:t>
            </w:r>
          </w:p>
        </w:tc>
        <w:tc>
          <w:tcPr>
            <w:tcW w:w="3210" w:type="dxa"/>
          </w:tcPr>
          <w:p w:rsidR="0096373A" w:rsidRDefault="0096373A" w:rsidP="00E1378B">
            <w:pPr>
              <w:ind w:right="85"/>
            </w:pPr>
            <w:r>
              <w:t>First portfolio review</w:t>
            </w:r>
          </w:p>
        </w:tc>
      </w:tr>
      <w:tr w:rsidR="0096373A" w:rsidRPr="00F414DD" w:rsidTr="00E1378B">
        <w:tc>
          <w:tcPr>
            <w:tcW w:w="1460" w:type="dxa"/>
          </w:tcPr>
          <w:p w:rsidR="0096373A" w:rsidRDefault="0096373A" w:rsidP="00E1378B">
            <w:pPr>
              <w:jc w:val="right"/>
            </w:pPr>
            <w:r>
              <w:t>4/16/15</w:t>
            </w:r>
          </w:p>
        </w:tc>
        <w:tc>
          <w:tcPr>
            <w:tcW w:w="3940" w:type="dxa"/>
          </w:tcPr>
          <w:p w:rsidR="0096373A" w:rsidRDefault="0096373A" w:rsidP="00E1378B">
            <w:r>
              <w:t>JSE</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review and editing</w:t>
            </w:r>
          </w:p>
        </w:tc>
      </w:tr>
      <w:tr w:rsidR="0096373A" w:rsidRPr="00F414DD" w:rsidTr="00E1378B">
        <w:tc>
          <w:tcPr>
            <w:tcW w:w="1460" w:type="dxa"/>
          </w:tcPr>
          <w:p w:rsidR="0096373A" w:rsidRDefault="0096373A" w:rsidP="00E1378B">
            <w:pPr>
              <w:jc w:val="right"/>
            </w:pPr>
            <w:r>
              <w:t>4/20/15</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 xml:space="preserve">DPI EC Director Survey </w:t>
            </w:r>
          </w:p>
        </w:tc>
      </w:tr>
      <w:tr w:rsidR="0096373A" w:rsidRPr="00F414DD" w:rsidTr="00E1378B">
        <w:tc>
          <w:tcPr>
            <w:tcW w:w="1460" w:type="dxa"/>
          </w:tcPr>
          <w:p w:rsidR="0096373A" w:rsidRDefault="0096373A" w:rsidP="00E1378B">
            <w:pPr>
              <w:jc w:val="right"/>
            </w:pPr>
            <w:r>
              <w:t>4/23/15</w:t>
            </w:r>
          </w:p>
        </w:tc>
        <w:tc>
          <w:tcPr>
            <w:tcW w:w="3940" w:type="dxa"/>
          </w:tcPr>
          <w:p w:rsidR="0096373A" w:rsidRDefault="0096373A" w:rsidP="00E1378B">
            <w:r>
              <w:t>Michael Thomas</w:t>
            </w:r>
          </w:p>
        </w:tc>
        <w:tc>
          <w:tcPr>
            <w:tcW w:w="930" w:type="dxa"/>
          </w:tcPr>
          <w:p w:rsidR="0096373A" w:rsidRDefault="0096373A" w:rsidP="00E1378B">
            <w:pPr>
              <w:jc w:val="center"/>
            </w:pPr>
            <w:r>
              <w:t>[3]</w:t>
            </w:r>
          </w:p>
        </w:tc>
        <w:tc>
          <w:tcPr>
            <w:tcW w:w="3210" w:type="dxa"/>
          </w:tcPr>
          <w:p w:rsidR="0096373A" w:rsidRDefault="0096373A" w:rsidP="00E1378B">
            <w:pPr>
              <w:ind w:right="85"/>
            </w:pPr>
            <w:r>
              <w:t>Revised manuscript submitted</w:t>
            </w:r>
          </w:p>
        </w:tc>
      </w:tr>
      <w:tr w:rsidR="0096373A" w:rsidRPr="00F414DD" w:rsidTr="00E1378B">
        <w:tc>
          <w:tcPr>
            <w:tcW w:w="1460" w:type="dxa"/>
          </w:tcPr>
          <w:p w:rsidR="0096373A" w:rsidRDefault="0096373A" w:rsidP="00E1378B">
            <w:pPr>
              <w:jc w:val="right"/>
            </w:pPr>
            <w:r>
              <w:t>4/24/15</w:t>
            </w:r>
          </w:p>
        </w:tc>
        <w:tc>
          <w:tcPr>
            <w:tcW w:w="3940" w:type="dxa"/>
          </w:tcPr>
          <w:p w:rsidR="0096373A" w:rsidRDefault="0096373A" w:rsidP="00E1378B">
            <w:r>
              <w:t>JSE</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review and editing</w:t>
            </w:r>
          </w:p>
        </w:tc>
      </w:tr>
      <w:tr w:rsidR="0096373A" w:rsidRPr="00F414DD" w:rsidTr="00E1378B">
        <w:tc>
          <w:tcPr>
            <w:tcW w:w="1460" w:type="dxa"/>
          </w:tcPr>
          <w:p w:rsidR="0096373A" w:rsidRDefault="0096373A" w:rsidP="00E1378B">
            <w:pPr>
              <w:jc w:val="right"/>
            </w:pPr>
            <w:r>
              <w:t>4/29/15</w:t>
            </w:r>
          </w:p>
        </w:tc>
        <w:tc>
          <w:tcPr>
            <w:tcW w:w="3940" w:type="dxa"/>
          </w:tcPr>
          <w:p w:rsidR="0096373A" w:rsidRDefault="0096373A" w:rsidP="00E1378B">
            <w:r>
              <w:t>Tosha Owens [Special Education-PhD]</w:t>
            </w:r>
          </w:p>
        </w:tc>
        <w:tc>
          <w:tcPr>
            <w:tcW w:w="930" w:type="dxa"/>
          </w:tcPr>
          <w:p w:rsidR="0096373A" w:rsidRDefault="0096373A" w:rsidP="00E1378B">
            <w:pPr>
              <w:jc w:val="center"/>
            </w:pPr>
            <w:r>
              <w:t>[5]</w:t>
            </w:r>
          </w:p>
        </w:tc>
        <w:tc>
          <w:tcPr>
            <w:tcW w:w="3210" w:type="dxa"/>
          </w:tcPr>
          <w:p w:rsidR="0096373A" w:rsidRDefault="0096373A" w:rsidP="00E1378B">
            <w:pPr>
              <w:ind w:right="85"/>
            </w:pPr>
            <w:r>
              <w:t>First portfolio approved</w:t>
            </w:r>
          </w:p>
        </w:tc>
      </w:tr>
      <w:tr w:rsidR="0096373A" w:rsidRPr="00F414DD" w:rsidTr="00E1378B">
        <w:tc>
          <w:tcPr>
            <w:tcW w:w="1460" w:type="dxa"/>
          </w:tcPr>
          <w:p w:rsidR="0096373A" w:rsidRDefault="0096373A" w:rsidP="00E1378B">
            <w:pPr>
              <w:jc w:val="right"/>
            </w:pPr>
            <w:r>
              <w:t>4/29/15</w:t>
            </w:r>
          </w:p>
        </w:tc>
        <w:tc>
          <w:tcPr>
            <w:tcW w:w="3940" w:type="dxa"/>
          </w:tcPr>
          <w:p w:rsidR="0096373A" w:rsidRDefault="0096373A" w:rsidP="00E1378B">
            <w:r>
              <w:t>Scott Gartlan [Educational Leadership-EdD]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planning</w:t>
            </w:r>
          </w:p>
        </w:tc>
      </w:tr>
      <w:tr w:rsidR="0096373A" w:rsidRPr="00F414DD" w:rsidTr="00E1378B">
        <w:tc>
          <w:tcPr>
            <w:tcW w:w="1460" w:type="dxa"/>
          </w:tcPr>
          <w:p w:rsidR="0096373A" w:rsidRDefault="0096373A" w:rsidP="00E1378B">
            <w:pPr>
              <w:jc w:val="right"/>
            </w:pPr>
            <w:r>
              <w:t>4/29/15</w:t>
            </w:r>
          </w:p>
        </w:tc>
        <w:tc>
          <w:tcPr>
            <w:tcW w:w="3940" w:type="dxa"/>
          </w:tcPr>
          <w:p w:rsidR="0096373A" w:rsidRDefault="0096373A" w:rsidP="00E1378B">
            <w:r>
              <w:t>Scott Gartlan [Educational Leadership-EdD]</w:t>
            </w:r>
          </w:p>
        </w:tc>
        <w:tc>
          <w:tcPr>
            <w:tcW w:w="930" w:type="dxa"/>
          </w:tcPr>
          <w:p w:rsidR="0096373A" w:rsidRDefault="0096373A" w:rsidP="00E1378B">
            <w:pPr>
              <w:jc w:val="center"/>
            </w:pPr>
            <w:r>
              <w:t>[1]</w:t>
            </w:r>
          </w:p>
        </w:tc>
        <w:tc>
          <w:tcPr>
            <w:tcW w:w="3210" w:type="dxa"/>
          </w:tcPr>
          <w:p w:rsidR="0096373A" w:rsidRDefault="0096373A" w:rsidP="00E1378B">
            <w:pPr>
              <w:ind w:right="85"/>
            </w:pPr>
            <w:r>
              <w:t>Manuscript in preparation</w:t>
            </w:r>
          </w:p>
        </w:tc>
      </w:tr>
      <w:tr w:rsidR="0096373A" w:rsidRPr="00F414DD" w:rsidTr="00E1378B">
        <w:tc>
          <w:tcPr>
            <w:tcW w:w="1460" w:type="dxa"/>
          </w:tcPr>
          <w:p w:rsidR="0096373A" w:rsidRDefault="0096373A" w:rsidP="00E1378B">
            <w:pPr>
              <w:jc w:val="right"/>
            </w:pPr>
            <w:r>
              <w:t>5/1/15</w:t>
            </w:r>
          </w:p>
        </w:tc>
        <w:tc>
          <w:tcPr>
            <w:tcW w:w="3940" w:type="dxa"/>
          </w:tcPr>
          <w:p w:rsidR="0096373A" w:rsidRDefault="0096373A" w:rsidP="00E1378B">
            <w:r>
              <w:t>JSE, CDTEI</w:t>
            </w:r>
            <w:r w:rsidRPr="006948A3">
              <w:rPr>
                <w:vertAlign w:val="superscript"/>
              </w:rPr>
              <w:t>2</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review and editing</w:t>
            </w:r>
          </w:p>
        </w:tc>
      </w:tr>
      <w:tr w:rsidR="0096373A" w:rsidRPr="00F414DD" w:rsidTr="00E1378B">
        <w:tc>
          <w:tcPr>
            <w:tcW w:w="1460" w:type="dxa"/>
          </w:tcPr>
          <w:p w:rsidR="0096373A" w:rsidRDefault="0096373A" w:rsidP="00E1378B">
            <w:pPr>
              <w:jc w:val="right"/>
            </w:pPr>
            <w:r>
              <w:t>5/7/15</w:t>
            </w:r>
          </w:p>
        </w:tc>
        <w:tc>
          <w:tcPr>
            <w:tcW w:w="3940" w:type="dxa"/>
          </w:tcPr>
          <w:p w:rsidR="0096373A" w:rsidRDefault="0096373A" w:rsidP="00E1378B">
            <w:r>
              <w:t>University of Wisconsin Research Consult</w:t>
            </w:r>
          </w:p>
        </w:tc>
        <w:tc>
          <w:tcPr>
            <w:tcW w:w="930" w:type="dxa"/>
          </w:tcPr>
          <w:p w:rsidR="0096373A" w:rsidRDefault="0096373A" w:rsidP="00E1378B">
            <w:pPr>
              <w:jc w:val="center"/>
            </w:pPr>
            <w:r>
              <w:t>[1-3]</w:t>
            </w:r>
          </w:p>
        </w:tc>
        <w:tc>
          <w:tcPr>
            <w:tcW w:w="3210" w:type="dxa"/>
          </w:tcPr>
          <w:p w:rsidR="0096373A" w:rsidRDefault="0096373A" w:rsidP="00E1378B">
            <w:pPr>
              <w:ind w:right="85"/>
            </w:pPr>
            <w:r>
              <w:t>Continued consultation agreement</w:t>
            </w:r>
          </w:p>
        </w:tc>
      </w:tr>
      <w:tr w:rsidR="0096373A" w:rsidRPr="00F414DD" w:rsidTr="00E1378B">
        <w:tc>
          <w:tcPr>
            <w:tcW w:w="1460" w:type="dxa"/>
          </w:tcPr>
          <w:p w:rsidR="0096373A" w:rsidRDefault="0096373A" w:rsidP="00E1378B">
            <w:pPr>
              <w:jc w:val="right"/>
            </w:pPr>
            <w:r>
              <w:t>5/8/15</w:t>
            </w:r>
          </w:p>
        </w:tc>
        <w:tc>
          <w:tcPr>
            <w:tcW w:w="3940" w:type="dxa"/>
          </w:tcPr>
          <w:p w:rsidR="0096373A" w:rsidRDefault="0096373A" w:rsidP="00E1378B">
            <w:r>
              <w:t>JSE, TESE, JTE</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review and editing</w:t>
            </w:r>
          </w:p>
        </w:tc>
      </w:tr>
      <w:tr w:rsidR="0096373A" w:rsidRPr="00F414DD" w:rsidTr="00E1378B">
        <w:tc>
          <w:tcPr>
            <w:tcW w:w="1460" w:type="dxa"/>
          </w:tcPr>
          <w:p w:rsidR="0096373A" w:rsidRDefault="0096373A" w:rsidP="00E1378B">
            <w:pPr>
              <w:jc w:val="right"/>
            </w:pPr>
            <w:r>
              <w:t>5/11/15</w:t>
            </w:r>
          </w:p>
        </w:tc>
        <w:tc>
          <w:tcPr>
            <w:tcW w:w="3940" w:type="dxa"/>
          </w:tcPr>
          <w:p w:rsidR="0096373A" w:rsidRDefault="0096373A" w:rsidP="00E1378B">
            <w:r>
              <w:t>Kelly Anderson</w:t>
            </w:r>
          </w:p>
        </w:tc>
        <w:tc>
          <w:tcPr>
            <w:tcW w:w="930" w:type="dxa"/>
          </w:tcPr>
          <w:p w:rsidR="0096373A" w:rsidRDefault="0096373A" w:rsidP="00E1378B">
            <w:pPr>
              <w:jc w:val="center"/>
            </w:pPr>
            <w:r>
              <w:t>[3]</w:t>
            </w:r>
          </w:p>
        </w:tc>
        <w:tc>
          <w:tcPr>
            <w:tcW w:w="3210" w:type="dxa"/>
          </w:tcPr>
          <w:p w:rsidR="0096373A" w:rsidRDefault="0096373A" w:rsidP="00E1378B">
            <w:pPr>
              <w:ind w:right="85"/>
            </w:pPr>
            <w:r>
              <w:t>Manuscript resubmitted</w:t>
            </w:r>
          </w:p>
        </w:tc>
      </w:tr>
      <w:tr w:rsidR="0096373A" w:rsidRPr="00F414DD" w:rsidTr="00E1378B">
        <w:tc>
          <w:tcPr>
            <w:tcW w:w="1460" w:type="dxa"/>
          </w:tcPr>
          <w:p w:rsidR="0096373A" w:rsidRDefault="0096373A" w:rsidP="00E1378B">
            <w:pPr>
              <w:jc w:val="right"/>
            </w:pPr>
            <w:r>
              <w:t>5/11/15</w:t>
            </w:r>
          </w:p>
        </w:tc>
        <w:tc>
          <w:tcPr>
            <w:tcW w:w="3940" w:type="dxa"/>
          </w:tcPr>
          <w:p w:rsidR="0096373A" w:rsidRDefault="0096373A" w:rsidP="00E1378B">
            <w:r>
              <w:t>Scott Kissau</w:t>
            </w:r>
          </w:p>
        </w:tc>
        <w:tc>
          <w:tcPr>
            <w:tcW w:w="930" w:type="dxa"/>
          </w:tcPr>
          <w:p w:rsidR="0096373A" w:rsidRDefault="0096373A" w:rsidP="00E1378B">
            <w:pPr>
              <w:jc w:val="center"/>
            </w:pPr>
            <w:r>
              <w:t>[1] [2]</w:t>
            </w:r>
          </w:p>
        </w:tc>
        <w:tc>
          <w:tcPr>
            <w:tcW w:w="3210" w:type="dxa"/>
          </w:tcPr>
          <w:p w:rsidR="0096373A" w:rsidRDefault="0096373A" w:rsidP="00E1378B">
            <w:pPr>
              <w:ind w:right="85"/>
            </w:pPr>
            <w:r>
              <w:t>In progress</w:t>
            </w:r>
          </w:p>
        </w:tc>
      </w:tr>
      <w:tr w:rsidR="0096373A" w:rsidRPr="00F414DD" w:rsidTr="00E1378B">
        <w:tc>
          <w:tcPr>
            <w:tcW w:w="1460" w:type="dxa"/>
          </w:tcPr>
          <w:p w:rsidR="0096373A" w:rsidRDefault="0096373A" w:rsidP="00E1378B">
            <w:pPr>
              <w:jc w:val="right"/>
            </w:pPr>
            <w:r>
              <w:t>5/11/15</w:t>
            </w:r>
          </w:p>
        </w:tc>
        <w:tc>
          <w:tcPr>
            <w:tcW w:w="3940" w:type="dxa"/>
          </w:tcPr>
          <w:p w:rsidR="0096373A" w:rsidRDefault="0096373A" w:rsidP="00E1378B">
            <w:r>
              <w:t>Richard Lambert [DPI KEA Project]</w:t>
            </w:r>
          </w:p>
        </w:tc>
        <w:tc>
          <w:tcPr>
            <w:tcW w:w="930" w:type="dxa"/>
          </w:tcPr>
          <w:p w:rsidR="0096373A" w:rsidRDefault="0096373A" w:rsidP="00E1378B">
            <w:pPr>
              <w:jc w:val="center"/>
            </w:pPr>
            <w:r>
              <w:t>[1]</w:t>
            </w:r>
          </w:p>
        </w:tc>
        <w:tc>
          <w:tcPr>
            <w:tcW w:w="3210" w:type="dxa"/>
          </w:tcPr>
          <w:p w:rsidR="0096373A" w:rsidRDefault="0096373A" w:rsidP="00E1378B">
            <w:pPr>
              <w:ind w:right="85"/>
            </w:pPr>
            <w:r>
              <w:t>Developed summer writing plan</w:t>
            </w:r>
          </w:p>
        </w:tc>
      </w:tr>
      <w:tr w:rsidR="0096373A" w:rsidRPr="00F414DD" w:rsidTr="00E1378B">
        <w:tc>
          <w:tcPr>
            <w:tcW w:w="1460" w:type="dxa"/>
          </w:tcPr>
          <w:p w:rsidR="0096373A" w:rsidRDefault="0096373A" w:rsidP="00E1378B">
            <w:pPr>
              <w:jc w:val="right"/>
            </w:pPr>
            <w:r>
              <w:t>5/12/15</w:t>
            </w:r>
          </w:p>
        </w:tc>
        <w:tc>
          <w:tcPr>
            <w:tcW w:w="3940" w:type="dxa"/>
          </w:tcPr>
          <w:p w:rsidR="0096373A" w:rsidRDefault="0096373A" w:rsidP="00E1378B">
            <w:r>
              <w:t>Mark D’Amico [ACCEPT Project]</w:t>
            </w:r>
          </w:p>
        </w:tc>
        <w:tc>
          <w:tcPr>
            <w:tcW w:w="930" w:type="dxa"/>
          </w:tcPr>
          <w:p w:rsidR="0096373A" w:rsidRDefault="0096373A" w:rsidP="00E1378B">
            <w:pPr>
              <w:jc w:val="center"/>
            </w:pPr>
            <w:r>
              <w:t>[1]</w:t>
            </w:r>
          </w:p>
        </w:tc>
        <w:tc>
          <w:tcPr>
            <w:tcW w:w="3210" w:type="dxa"/>
          </w:tcPr>
          <w:p w:rsidR="0096373A" w:rsidRDefault="0096373A" w:rsidP="00E1378B">
            <w:pPr>
              <w:ind w:right="85"/>
            </w:pPr>
            <w:r>
              <w:t>Developed and submitted NCE</w:t>
            </w:r>
          </w:p>
        </w:tc>
      </w:tr>
      <w:tr w:rsidR="0096373A" w:rsidRPr="00F414DD" w:rsidTr="00E1378B">
        <w:tc>
          <w:tcPr>
            <w:tcW w:w="1460" w:type="dxa"/>
          </w:tcPr>
          <w:p w:rsidR="0096373A" w:rsidRDefault="0096373A" w:rsidP="00E1378B">
            <w:pPr>
              <w:jc w:val="right"/>
            </w:pPr>
            <w:r>
              <w:t>5/13/15</w:t>
            </w:r>
          </w:p>
        </w:tc>
        <w:tc>
          <w:tcPr>
            <w:tcW w:w="3940" w:type="dxa"/>
          </w:tcPr>
          <w:p w:rsidR="0096373A" w:rsidRDefault="0096373A" w:rsidP="00E1378B">
            <w:r>
              <w:t>Dale Cusumano [TIPS-II IRB]</w:t>
            </w:r>
          </w:p>
        </w:tc>
        <w:tc>
          <w:tcPr>
            <w:tcW w:w="930" w:type="dxa"/>
          </w:tcPr>
          <w:p w:rsidR="0096373A" w:rsidRDefault="0096373A" w:rsidP="00E1378B">
            <w:pPr>
              <w:jc w:val="center"/>
            </w:pPr>
            <w:r>
              <w:t>[1]</w:t>
            </w:r>
          </w:p>
        </w:tc>
        <w:tc>
          <w:tcPr>
            <w:tcW w:w="3210" w:type="dxa"/>
          </w:tcPr>
          <w:p w:rsidR="0096373A" w:rsidRDefault="0096373A" w:rsidP="00E1378B">
            <w:pPr>
              <w:ind w:right="85"/>
            </w:pPr>
            <w:r>
              <w:t>Submitted final continuation</w:t>
            </w:r>
          </w:p>
        </w:tc>
      </w:tr>
      <w:tr w:rsidR="0096373A" w:rsidRPr="00F414DD" w:rsidTr="00E1378B">
        <w:tc>
          <w:tcPr>
            <w:tcW w:w="1460" w:type="dxa"/>
          </w:tcPr>
          <w:p w:rsidR="0096373A" w:rsidRDefault="0096373A" w:rsidP="00E1378B">
            <w:pPr>
              <w:jc w:val="right"/>
            </w:pPr>
            <w:r>
              <w:t>5/14/15</w:t>
            </w:r>
          </w:p>
        </w:tc>
        <w:tc>
          <w:tcPr>
            <w:tcW w:w="3940" w:type="dxa"/>
          </w:tcPr>
          <w:p w:rsidR="0096373A" w:rsidRDefault="0096373A" w:rsidP="00E1378B">
            <w:r>
              <w:t>JSE, CDTEI, JPBI</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review and editing</w:t>
            </w:r>
          </w:p>
        </w:tc>
      </w:tr>
      <w:tr w:rsidR="0096373A" w:rsidRPr="00F414DD" w:rsidTr="00E1378B">
        <w:tc>
          <w:tcPr>
            <w:tcW w:w="1460" w:type="dxa"/>
          </w:tcPr>
          <w:p w:rsidR="0096373A" w:rsidRDefault="0096373A" w:rsidP="00E1378B">
            <w:pPr>
              <w:jc w:val="right"/>
            </w:pPr>
            <w:r>
              <w:t>5/14/15</w:t>
            </w:r>
          </w:p>
        </w:tc>
        <w:tc>
          <w:tcPr>
            <w:tcW w:w="3940" w:type="dxa"/>
          </w:tcPr>
          <w:p w:rsidR="0096373A" w:rsidRDefault="0096373A" w:rsidP="00E1378B">
            <w:r>
              <w:t>Dale Cusumano (DC) [Virtual TIPS Project]</w:t>
            </w:r>
          </w:p>
        </w:tc>
        <w:tc>
          <w:tcPr>
            <w:tcW w:w="930" w:type="dxa"/>
          </w:tcPr>
          <w:p w:rsidR="0096373A" w:rsidRDefault="0096373A" w:rsidP="00E1378B">
            <w:pPr>
              <w:jc w:val="center"/>
            </w:pPr>
            <w:r>
              <w:t>[1]</w:t>
            </w:r>
          </w:p>
        </w:tc>
        <w:tc>
          <w:tcPr>
            <w:tcW w:w="3210" w:type="dxa"/>
          </w:tcPr>
          <w:p w:rsidR="0096373A" w:rsidRDefault="0096373A" w:rsidP="00E1378B">
            <w:pPr>
              <w:ind w:right="85"/>
            </w:pPr>
            <w:r>
              <w:t>Reviewed draft of proposal</w:t>
            </w:r>
          </w:p>
        </w:tc>
      </w:tr>
      <w:tr w:rsidR="0096373A" w:rsidRPr="00F414DD" w:rsidTr="00E1378B">
        <w:tc>
          <w:tcPr>
            <w:tcW w:w="1460" w:type="dxa"/>
          </w:tcPr>
          <w:p w:rsidR="0096373A" w:rsidRDefault="0096373A" w:rsidP="00E1378B">
            <w:pPr>
              <w:jc w:val="right"/>
            </w:pPr>
            <w:r>
              <w:t>5/14/15</w:t>
            </w:r>
          </w:p>
        </w:tc>
        <w:tc>
          <w:tcPr>
            <w:tcW w:w="3940" w:type="dxa"/>
          </w:tcPr>
          <w:p w:rsidR="0096373A" w:rsidRDefault="0096373A" w:rsidP="00E1378B">
            <w:r>
              <w:t>Jason Schoeneberger [DPIEvaluation Project]</w:t>
            </w:r>
          </w:p>
        </w:tc>
        <w:tc>
          <w:tcPr>
            <w:tcW w:w="930" w:type="dxa"/>
          </w:tcPr>
          <w:p w:rsidR="0096373A" w:rsidRDefault="0096373A" w:rsidP="00E1378B">
            <w:pPr>
              <w:jc w:val="center"/>
            </w:pPr>
            <w:r>
              <w:t>[1]</w:t>
            </w:r>
          </w:p>
        </w:tc>
        <w:tc>
          <w:tcPr>
            <w:tcW w:w="3210" w:type="dxa"/>
          </w:tcPr>
          <w:p w:rsidR="0096373A" w:rsidRDefault="0096373A" w:rsidP="00E1378B">
            <w:pPr>
              <w:ind w:right="85"/>
            </w:pPr>
            <w:r>
              <w:t>In progress</w:t>
            </w:r>
          </w:p>
        </w:tc>
      </w:tr>
      <w:tr w:rsidR="0096373A" w:rsidRPr="00F414DD" w:rsidTr="00E1378B">
        <w:tc>
          <w:tcPr>
            <w:tcW w:w="1460" w:type="dxa"/>
          </w:tcPr>
          <w:p w:rsidR="0096373A" w:rsidRDefault="0096373A" w:rsidP="00E1378B">
            <w:pPr>
              <w:jc w:val="right"/>
            </w:pPr>
            <w:r>
              <w:t>5/15/15</w:t>
            </w:r>
          </w:p>
        </w:tc>
        <w:tc>
          <w:tcPr>
            <w:tcW w:w="3940" w:type="dxa"/>
          </w:tcPr>
          <w:p w:rsidR="0096373A" w:rsidRDefault="0096373A" w:rsidP="00E1378B">
            <w:r>
              <w:t>DC [Virtual TIPS Project]</w:t>
            </w:r>
          </w:p>
        </w:tc>
        <w:tc>
          <w:tcPr>
            <w:tcW w:w="930" w:type="dxa"/>
          </w:tcPr>
          <w:p w:rsidR="0096373A" w:rsidRDefault="0096373A" w:rsidP="00E1378B">
            <w:pPr>
              <w:jc w:val="center"/>
            </w:pPr>
            <w:r>
              <w:t>[1]</w:t>
            </w:r>
          </w:p>
        </w:tc>
        <w:tc>
          <w:tcPr>
            <w:tcW w:w="3210" w:type="dxa"/>
          </w:tcPr>
          <w:p w:rsidR="0096373A" w:rsidRDefault="0096373A" w:rsidP="00E1378B">
            <w:pPr>
              <w:ind w:right="85"/>
            </w:pPr>
            <w:r>
              <w:t>Reviewed draft of proposal budget</w:t>
            </w:r>
          </w:p>
        </w:tc>
      </w:tr>
      <w:tr w:rsidR="0096373A" w:rsidRPr="00F414DD" w:rsidTr="00E1378B">
        <w:tc>
          <w:tcPr>
            <w:tcW w:w="1460" w:type="dxa"/>
          </w:tcPr>
          <w:p w:rsidR="0096373A" w:rsidRDefault="0096373A" w:rsidP="00E1378B">
            <w:pPr>
              <w:jc w:val="right"/>
            </w:pPr>
            <w:r>
              <w:t>5/18/15</w:t>
            </w:r>
          </w:p>
        </w:tc>
        <w:tc>
          <w:tcPr>
            <w:tcW w:w="3940" w:type="dxa"/>
          </w:tcPr>
          <w:p w:rsidR="0096373A" w:rsidRDefault="0096373A" w:rsidP="00E1378B">
            <w:r>
              <w:t>DC and Angela Preston [Virtual TIPS Project]</w:t>
            </w:r>
          </w:p>
        </w:tc>
        <w:tc>
          <w:tcPr>
            <w:tcW w:w="930" w:type="dxa"/>
          </w:tcPr>
          <w:p w:rsidR="0096373A" w:rsidRDefault="0096373A" w:rsidP="00E1378B">
            <w:pPr>
              <w:jc w:val="center"/>
            </w:pPr>
            <w:r>
              <w:t>[1]</w:t>
            </w:r>
          </w:p>
        </w:tc>
        <w:tc>
          <w:tcPr>
            <w:tcW w:w="3210" w:type="dxa"/>
          </w:tcPr>
          <w:p w:rsidR="0096373A" w:rsidRDefault="0096373A" w:rsidP="00E1378B">
            <w:pPr>
              <w:ind w:right="85"/>
            </w:pPr>
            <w:r>
              <w:t>Finalized draft of proposal</w:t>
            </w:r>
          </w:p>
        </w:tc>
      </w:tr>
      <w:tr w:rsidR="0096373A" w:rsidRPr="00F414DD" w:rsidTr="00E1378B">
        <w:tc>
          <w:tcPr>
            <w:tcW w:w="1460" w:type="dxa"/>
          </w:tcPr>
          <w:p w:rsidR="0096373A" w:rsidRDefault="0096373A" w:rsidP="00E1378B">
            <w:pPr>
              <w:jc w:val="right"/>
            </w:pPr>
            <w:r>
              <w:t>5/18/15</w:t>
            </w:r>
          </w:p>
        </w:tc>
        <w:tc>
          <w:tcPr>
            <w:tcW w:w="3940" w:type="dxa"/>
          </w:tcPr>
          <w:p w:rsidR="0096373A" w:rsidRDefault="0096373A" w:rsidP="00E1378B">
            <w:r>
              <w:t>DC and Angela Preston [Virtual TIPS Project]</w:t>
            </w:r>
          </w:p>
        </w:tc>
        <w:tc>
          <w:tcPr>
            <w:tcW w:w="930" w:type="dxa"/>
          </w:tcPr>
          <w:p w:rsidR="0096373A" w:rsidRDefault="0096373A" w:rsidP="00E1378B">
            <w:pPr>
              <w:jc w:val="center"/>
            </w:pPr>
            <w:r>
              <w:t>[1]</w:t>
            </w:r>
          </w:p>
        </w:tc>
        <w:tc>
          <w:tcPr>
            <w:tcW w:w="3210" w:type="dxa"/>
          </w:tcPr>
          <w:p w:rsidR="0096373A" w:rsidRDefault="0096373A" w:rsidP="00E1378B">
            <w:pPr>
              <w:ind w:right="85"/>
            </w:pPr>
            <w:r>
              <w:t>Finalized draft of proposal budget</w:t>
            </w:r>
          </w:p>
        </w:tc>
      </w:tr>
      <w:tr w:rsidR="0096373A" w:rsidRPr="00F414DD" w:rsidTr="00E1378B">
        <w:tc>
          <w:tcPr>
            <w:tcW w:w="1460" w:type="dxa"/>
            <w:tcBorders>
              <w:bottom w:val="single" w:sz="4" w:space="0" w:color="auto"/>
            </w:tcBorders>
          </w:tcPr>
          <w:p w:rsidR="0096373A" w:rsidRDefault="0096373A" w:rsidP="00E1378B">
            <w:pPr>
              <w:jc w:val="right"/>
            </w:pPr>
            <w:r>
              <w:t>5/19/15</w:t>
            </w:r>
          </w:p>
        </w:tc>
        <w:tc>
          <w:tcPr>
            <w:tcW w:w="3940" w:type="dxa"/>
            <w:tcBorders>
              <w:bottom w:val="single" w:sz="4" w:space="0" w:color="auto"/>
            </w:tcBorders>
          </w:tcPr>
          <w:p w:rsidR="0096373A" w:rsidRDefault="0096373A" w:rsidP="00E1378B">
            <w:r>
              <w:t>Cindy Baughan</w:t>
            </w:r>
          </w:p>
        </w:tc>
        <w:tc>
          <w:tcPr>
            <w:tcW w:w="930" w:type="dxa"/>
            <w:tcBorders>
              <w:bottom w:val="single" w:sz="4" w:space="0" w:color="auto"/>
            </w:tcBorders>
          </w:tcPr>
          <w:p w:rsidR="0096373A" w:rsidRDefault="0096373A" w:rsidP="00E1378B">
            <w:pPr>
              <w:jc w:val="center"/>
            </w:pPr>
            <w:r>
              <w:t>[2]</w:t>
            </w:r>
          </w:p>
        </w:tc>
        <w:tc>
          <w:tcPr>
            <w:tcW w:w="3210" w:type="dxa"/>
            <w:tcBorders>
              <w:bottom w:val="single" w:sz="4" w:space="0" w:color="auto"/>
            </w:tcBorders>
          </w:tcPr>
          <w:p w:rsidR="0096373A" w:rsidRDefault="0096373A" w:rsidP="00E1378B">
            <w:pPr>
              <w:ind w:right="85"/>
            </w:pPr>
            <w:r>
              <w:t>Three manuscripts planned</w:t>
            </w:r>
          </w:p>
        </w:tc>
      </w:tr>
      <w:tr w:rsidR="0096373A" w:rsidRPr="00F414DD" w:rsidTr="00E1378B">
        <w:tc>
          <w:tcPr>
            <w:tcW w:w="1460" w:type="dxa"/>
            <w:tcBorders>
              <w:top w:val="single" w:sz="4" w:space="0" w:color="auto"/>
            </w:tcBorders>
          </w:tcPr>
          <w:p w:rsidR="0096373A" w:rsidRDefault="0096373A" w:rsidP="00E1378B">
            <w:pPr>
              <w:jc w:val="right"/>
            </w:pPr>
            <w:r>
              <w:t>5/21/15</w:t>
            </w:r>
          </w:p>
        </w:tc>
        <w:tc>
          <w:tcPr>
            <w:tcW w:w="3940" w:type="dxa"/>
            <w:tcBorders>
              <w:top w:val="single" w:sz="4" w:space="0" w:color="auto"/>
            </w:tcBorders>
          </w:tcPr>
          <w:p w:rsidR="0096373A" w:rsidRDefault="0096373A" w:rsidP="00E1378B">
            <w:r>
              <w:t>Kelly Anderson</w:t>
            </w:r>
          </w:p>
        </w:tc>
        <w:tc>
          <w:tcPr>
            <w:tcW w:w="930" w:type="dxa"/>
            <w:tcBorders>
              <w:top w:val="single" w:sz="4" w:space="0" w:color="auto"/>
            </w:tcBorders>
          </w:tcPr>
          <w:p w:rsidR="0096373A" w:rsidRDefault="0096373A" w:rsidP="00E1378B">
            <w:pPr>
              <w:jc w:val="center"/>
            </w:pPr>
            <w:r>
              <w:t>[1]</w:t>
            </w:r>
          </w:p>
        </w:tc>
        <w:tc>
          <w:tcPr>
            <w:tcW w:w="3210" w:type="dxa"/>
            <w:tcBorders>
              <w:top w:val="single" w:sz="4" w:space="0" w:color="auto"/>
            </w:tcBorders>
          </w:tcPr>
          <w:p w:rsidR="0096373A" w:rsidRDefault="0096373A" w:rsidP="00E1378B">
            <w:pPr>
              <w:ind w:right="85"/>
            </w:pPr>
            <w:r>
              <w:t>DPI Survey project update</w:t>
            </w:r>
          </w:p>
        </w:tc>
      </w:tr>
      <w:tr w:rsidR="0096373A" w:rsidRPr="00F414DD" w:rsidTr="00E1378B">
        <w:tc>
          <w:tcPr>
            <w:tcW w:w="1460" w:type="dxa"/>
          </w:tcPr>
          <w:p w:rsidR="0096373A" w:rsidRDefault="0096373A" w:rsidP="00E1378B">
            <w:pPr>
              <w:jc w:val="right"/>
            </w:pPr>
            <w:r>
              <w:t>5/21/15</w:t>
            </w:r>
          </w:p>
        </w:tc>
        <w:tc>
          <w:tcPr>
            <w:tcW w:w="3940" w:type="dxa"/>
          </w:tcPr>
          <w:p w:rsidR="0096373A" w:rsidRDefault="0096373A" w:rsidP="00E1378B">
            <w:r>
              <w:t>Fred Spooner and Ya-yu Lo</w:t>
            </w:r>
          </w:p>
        </w:tc>
        <w:tc>
          <w:tcPr>
            <w:tcW w:w="930" w:type="dxa"/>
          </w:tcPr>
          <w:p w:rsidR="0096373A" w:rsidRDefault="0096373A" w:rsidP="00E1378B">
            <w:pPr>
              <w:jc w:val="center"/>
            </w:pPr>
            <w:r>
              <w:t>[4]</w:t>
            </w:r>
          </w:p>
        </w:tc>
        <w:tc>
          <w:tcPr>
            <w:tcW w:w="3210" w:type="dxa"/>
          </w:tcPr>
          <w:p w:rsidR="0096373A" w:rsidRDefault="0096373A" w:rsidP="00E1378B">
            <w:pPr>
              <w:ind w:right="85"/>
            </w:pPr>
            <w:r>
              <w:t>JSE editorship planning</w:t>
            </w:r>
          </w:p>
        </w:tc>
      </w:tr>
      <w:tr w:rsidR="0096373A" w:rsidRPr="00F414DD" w:rsidTr="00E1378B">
        <w:tc>
          <w:tcPr>
            <w:tcW w:w="1460" w:type="dxa"/>
          </w:tcPr>
          <w:p w:rsidR="0096373A" w:rsidRDefault="0096373A" w:rsidP="00E1378B">
            <w:pPr>
              <w:jc w:val="right"/>
            </w:pPr>
            <w:r>
              <w:t>5/22/15</w:t>
            </w:r>
          </w:p>
        </w:tc>
        <w:tc>
          <w:tcPr>
            <w:tcW w:w="3940" w:type="dxa"/>
          </w:tcPr>
          <w:p w:rsidR="0096373A" w:rsidRDefault="0096373A" w:rsidP="00E1378B">
            <w:r>
              <w:t>JSE, TESE</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review and editing</w:t>
            </w:r>
          </w:p>
        </w:tc>
      </w:tr>
      <w:tr w:rsidR="0096373A" w:rsidRPr="00F414DD" w:rsidTr="00E1378B">
        <w:tc>
          <w:tcPr>
            <w:tcW w:w="1460" w:type="dxa"/>
          </w:tcPr>
          <w:p w:rsidR="0096373A" w:rsidRDefault="0096373A" w:rsidP="00E1378B">
            <w:pPr>
              <w:jc w:val="right"/>
            </w:pPr>
            <w:r>
              <w:t>5/28/15</w:t>
            </w:r>
          </w:p>
        </w:tc>
        <w:tc>
          <w:tcPr>
            <w:tcW w:w="3940" w:type="dxa"/>
          </w:tcPr>
          <w:p w:rsidR="0096373A" w:rsidRPr="00F414DD" w:rsidRDefault="0096373A" w:rsidP="00E1378B">
            <w:r>
              <w:t>Cabarrus County [PBIS Subcontract]</w:t>
            </w:r>
          </w:p>
        </w:tc>
        <w:tc>
          <w:tcPr>
            <w:tcW w:w="930" w:type="dxa"/>
          </w:tcPr>
          <w:p w:rsidR="0096373A" w:rsidRDefault="0096373A" w:rsidP="00E1378B">
            <w:pPr>
              <w:jc w:val="center"/>
            </w:pPr>
            <w:r>
              <w:t>[1]</w:t>
            </w:r>
          </w:p>
        </w:tc>
        <w:tc>
          <w:tcPr>
            <w:tcW w:w="3210" w:type="dxa"/>
          </w:tcPr>
          <w:p w:rsidR="0096373A" w:rsidRPr="00F414DD" w:rsidRDefault="0096373A" w:rsidP="00E1378B">
            <w:pPr>
              <w:ind w:right="85"/>
            </w:pPr>
            <w:r>
              <w:t>PBIS TA Center Partnership SOW</w:t>
            </w:r>
          </w:p>
        </w:tc>
      </w:tr>
      <w:tr w:rsidR="0096373A" w:rsidRPr="00F414DD" w:rsidTr="00E1378B">
        <w:tc>
          <w:tcPr>
            <w:tcW w:w="1460" w:type="dxa"/>
          </w:tcPr>
          <w:p w:rsidR="0096373A" w:rsidRDefault="0096373A" w:rsidP="00E1378B">
            <w:pPr>
              <w:jc w:val="right"/>
            </w:pPr>
            <w:r>
              <w:t>5/29/15</w:t>
            </w:r>
          </w:p>
        </w:tc>
        <w:tc>
          <w:tcPr>
            <w:tcW w:w="3940" w:type="dxa"/>
          </w:tcPr>
          <w:p w:rsidR="0096373A" w:rsidRDefault="0096373A" w:rsidP="00E1378B">
            <w:r>
              <w:t>DPI Consultant Contract</w:t>
            </w:r>
          </w:p>
        </w:tc>
        <w:tc>
          <w:tcPr>
            <w:tcW w:w="930" w:type="dxa"/>
          </w:tcPr>
          <w:p w:rsidR="0096373A" w:rsidRDefault="0096373A" w:rsidP="00E1378B">
            <w:pPr>
              <w:jc w:val="center"/>
            </w:pPr>
            <w:r>
              <w:t>[4]</w:t>
            </w:r>
          </w:p>
        </w:tc>
        <w:tc>
          <w:tcPr>
            <w:tcW w:w="3210" w:type="dxa"/>
          </w:tcPr>
          <w:p w:rsidR="0096373A" w:rsidRDefault="0096373A" w:rsidP="00E1378B">
            <w:pPr>
              <w:ind w:right="85"/>
            </w:pPr>
            <w:r>
              <w:t>All day interviews to fill position</w:t>
            </w:r>
          </w:p>
        </w:tc>
      </w:tr>
      <w:tr w:rsidR="0096373A" w:rsidRPr="00F414DD" w:rsidTr="00E1378B">
        <w:tc>
          <w:tcPr>
            <w:tcW w:w="1460" w:type="dxa"/>
          </w:tcPr>
          <w:p w:rsidR="0096373A" w:rsidRPr="00F414DD" w:rsidRDefault="0096373A" w:rsidP="00E1378B">
            <w:pPr>
              <w:jc w:val="right"/>
            </w:pPr>
            <w:r>
              <w:t>6/1/</w:t>
            </w:r>
            <w:r w:rsidRPr="00F414DD">
              <w:t>15</w:t>
            </w:r>
          </w:p>
        </w:tc>
        <w:tc>
          <w:tcPr>
            <w:tcW w:w="3940" w:type="dxa"/>
          </w:tcPr>
          <w:p w:rsidR="0096373A" w:rsidRPr="00F414DD" w:rsidRDefault="0096373A" w:rsidP="00E1378B">
            <w:r w:rsidRPr="00F414DD">
              <w:t>Susan Harden and USC Colleague</w:t>
            </w:r>
          </w:p>
        </w:tc>
        <w:tc>
          <w:tcPr>
            <w:tcW w:w="930" w:type="dxa"/>
          </w:tcPr>
          <w:p w:rsidR="0096373A" w:rsidRPr="00F414DD" w:rsidRDefault="0096373A" w:rsidP="00E1378B">
            <w:pPr>
              <w:jc w:val="center"/>
            </w:pPr>
            <w:r>
              <w:t>[3]</w:t>
            </w:r>
          </w:p>
        </w:tc>
        <w:tc>
          <w:tcPr>
            <w:tcW w:w="3210" w:type="dxa"/>
          </w:tcPr>
          <w:p w:rsidR="0096373A" w:rsidRPr="00F414DD" w:rsidRDefault="0096373A" w:rsidP="00E1378B">
            <w:pPr>
              <w:ind w:right="85"/>
            </w:pPr>
            <w:r w:rsidRPr="00F414DD">
              <w:t>TBD</w:t>
            </w:r>
          </w:p>
        </w:tc>
      </w:tr>
      <w:tr w:rsidR="0096373A" w:rsidRPr="00F414DD" w:rsidTr="00E1378B">
        <w:tc>
          <w:tcPr>
            <w:tcW w:w="1460" w:type="dxa"/>
          </w:tcPr>
          <w:p w:rsidR="0096373A" w:rsidRDefault="0096373A" w:rsidP="00E1378B">
            <w:pPr>
              <w:jc w:val="right"/>
            </w:pPr>
            <w:r>
              <w:t>6/1/15</w:t>
            </w:r>
          </w:p>
        </w:tc>
        <w:tc>
          <w:tcPr>
            <w:tcW w:w="3940" w:type="dxa"/>
          </w:tcPr>
          <w:p w:rsidR="0096373A" w:rsidRDefault="0096373A" w:rsidP="00E1378B">
            <w:r>
              <w:t>DPI Consultant Contract</w:t>
            </w:r>
          </w:p>
        </w:tc>
        <w:tc>
          <w:tcPr>
            <w:tcW w:w="930" w:type="dxa"/>
          </w:tcPr>
          <w:p w:rsidR="0096373A" w:rsidRDefault="0096373A" w:rsidP="00E1378B">
            <w:pPr>
              <w:jc w:val="center"/>
            </w:pPr>
            <w:r>
              <w:t>[4]</w:t>
            </w:r>
          </w:p>
        </w:tc>
        <w:tc>
          <w:tcPr>
            <w:tcW w:w="3210" w:type="dxa"/>
          </w:tcPr>
          <w:p w:rsidR="0096373A" w:rsidRDefault="0096373A" w:rsidP="00E1378B">
            <w:pPr>
              <w:ind w:right="85"/>
            </w:pPr>
            <w:r>
              <w:t>Hiring proposal</w:t>
            </w:r>
          </w:p>
        </w:tc>
      </w:tr>
      <w:tr w:rsidR="0096373A" w:rsidRPr="00F414DD" w:rsidTr="00E1378B">
        <w:tc>
          <w:tcPr>
            <w:tcW w:w="1460" w:type="dxa"/>
          </w:tcPr>
          <w:p w:rsidR="0096373A" w:rsidRDefault="0096373A" w:rsidP="00E1378B">
            <w:pPr>
              <w:jc w:val="right"/>
            </w:pPr>
            <w:r>
              <w:t>6/5/15</w:t>
            </w:r>
          </w:p>
        </w:tc>
        <w:tc>
          <w:tcPr>
            <w:tcW w:w="3940" w:type="dxa"/>
          </w:tcPr>
          <w:p w:rsidR="0096373A" w:rsidRDefault="0096373A" w:rsidP="00E1378B">
            <w:r>
              <w:t>SWIFT Project [KU Subcontract]</w:t>
            </w:r>
          </w:p>
        </w:tc>
        <w:tc>
          <w:tcPr>
            <w:tcW w:w="930" w:type="dxa"/>
          </w:tcPr>
          <w:p w:rsidR="0096373A" w:rsidRDefault="0096373A" w:rsidP="00E1378B">
            <w:pPr>
              <w:jc w:val="center"/>
            </w:pPr>
            <w:r>
              <w:t>[2-4]</w:t>
            </w:r>
          </w:p>
        </w:tc>
        <w:tc>
          <w:tcPr>
            <w:tcW w:w="3210" w:type="dxa"/>
          </w:tcPr>
          <w:p w:rsidR="0096373A" w:rsidRDefault="0096373A" w:rsidP="00E1378B">
            <w:pPr>
              <w:ind w:right="85"/>
            </w:pPr>
            <w:r>
              <w:t>In progress</w:t>
            </w:r>
          </w:p>
        </w:tc>
      </w:tr>
      <w:tr w:rsidR="0096373A" w:rsidRPr="00F414DD" w:rsidTr="00E1378B">
        <w:tc>
          <w:tcPr>
            <w:tcW w:w="1460" w:type="dxa"/>
          </w:tcPr>
          <w:p w:rsidR="0096373A" w:rsidRDefault="0096373A" w:rsidP="00E1378B">
            <w:pPr>
              <w:jc w:val="right"/>
            </w:pPr>
            <w:r>
              <w:t>6/5/15</w:t>
            </w:r>
          </w:p>
        </w:tc>
        <w:tc>
          <w:tcPr>
            <w:tcW w:w="3940" w:type="dxa"/>
          </w:tcPr>
          <w:p w:rsidR="0096373A" w:rsidRDefault="0096373A" w:rsidP="00E1378B">
            <w:r>
              <w:t>DPI Evaluation Project</w:t>
            </w:r>
          </w:p>
        </w:tc>
        <w:tc>
          <w:tcPr>
            <w:tcW w:w="930" w:type="dxa"/>
          </w:tcPr>
          <w:p w:rsidR="0096373A" w:rsidRDefault="0096373A" w:rsidP="00E1378B">
            <w:pPr>
              <w:jc w:val="center"/>
            </w:pPr>
            <w:r>
              <w:t>[1]</w:t>
            </w:r>
          </w:p>
        </w:tc>
        <w:tc>
          <w:tcPr>
            <w:tcW w:w="3210" w:type="dxa"/>
          </w:tcPr>
          <w:p w:rsidR="0096373A" w:rsidRDefault="0096373A" w:rsidP="00E1378B">
            <w:pPr>
              <w:ind w:right="85"/>
            </w:pPr>
            <w:r>
              <w:t>In progress</w:t>
            </w:r>
          </w:p>
        </w:tc>
      </w:tr>
      <w:tr w:rsidR="0096373A" w:rsidRPr="00F414DD" w:rsidTr="00E1378B">
        <w:tc>
          <w:tcPr>
            <w:tcW w:w="1460" w:type="dxa"/>
          </w:tcPr>
          <w:p w:rsidR="0096373A" w:rsidRDefault="0096373A" w:rsidP="00E1378B">
            <w:pPr>
              <w:jc w:val="right"/>
            </w:pPr>
            <w:r>
              <w:t>6/5/15</w:t>
            </w:r>
          </w:p>
        </w:tc>
        <w:tc>
          <w:tcPr>
            <w:tcW w:w="3940" w:type="dxa"/>
          </w:tcPr>
          <w:p w:rsidR="0096373A" w:rsidRDefault="0096373A" w:rsidP="00E1378B">
            <w:r>
              <w:t>PBIS Subcontract</w:t>
            </w:r>
          </w:p>
        </w:tc>
        <w:tc>
          <w:tcPr>
            <w:tcW w:w="930" w:type="dxa"/>
          </w:tcPr>
          <w:p w:rsidR="0096373A" w:rsidRDefault="0096373A" w:rsidP="00E1378B">
            <w:pPr>
              <w:jc w:val="center"/>
            </w:pPr>
            <w:r>
              <w:t>[1] [4]</w:t>
            </w:r>
          </w:p>
        </w:tc>
        <w:tc>
          <w:tcPr>
            <w:tcW w:w="3210" w:type="dxa"/>
          </w:tcPr>
          <w:p w:rsidR="0096373A" w:rsidRDefault="0096373A" w:rsidP="00E1378B">
            <w:pPr>
              <w:ind w:right="85"/>
            </w:pPr>
            <w:r>
              <w:t>Conference planning</w:t>
            </w:r>
          </w:p>
        </w:tc>
      </w:tr>
      <w:tr w:rsidR="0096373A" w:rsidRPr="00F414DD" w:rsidTr="00E1378B">
        <w:tc>
          <w:tcPr>
            <w:tcW w:w="1460" w:type="dxa"/>
          </w:tcPr>
          <w:p w:rsidR="0096373A" w:rsidRDefault="0096373A" w:rsidP="00E1378B">
            <w:pPr>
              <w:jc w:val="right"/>
            </w:pPr>
            <w:r>
              <w:t>6/9/15</w:t>
            </w:r>
          </w:p>
        </w:tc>
        <w:tc>
          <w:tcPr>
            <w:tcW w:w="3940" w:type="dxa"/>
          </w:tcPr>
          <w:p w:rsidR="0096373A" w:rsidRDefault="0096373A" w:rsidP="00E1378B">
            <w:r>
              <w:t>Drew Polly, Maryann Mraz et al.</w:t>
            </w:r>
          </w:p>
        </w:tc>
        <w:tc>
          <w:tcPr>
            <w:tcW w:w="930" w:type="dxa"/>
          </w:tcPr>
          <w:p w:rsidR="0096373A" w:rsidRDefault="0096373A" w:rsidP="00E1378B">
            <w:pPr>
              <w:jc w:val="center"/>
            </w:pPr>
            <w:r>
              <w:t>[1]</w:t>
            </w:r>
          </w:p>
        </w:tc>
        <w:tc>
          <w:tcPr>
            <w:tcW w:w="3210" w:type="dxa"/>
          </w:tcPr>
          <w:p w:rsidR="0096373A" w:rsidRDefault="0096373A" w:rsidP="00E1378B">
            <w:pPr>
              <w:ind w:right="85"/>
            </w:pPr>
            <w:r>
              <w:t>Online survey development/review</w:t>
            </w:r>
          </w:p>
        </w:tc>
      </w:tr>
      <w:tr w:rsidR="0096373A" w:rsidRPr="00F414DD" w:rsidTr="00E1378B">
        <w:tc>
          <w:tcPr>
            <w:tcW w:w="1460" w:type="dxa"/>
          </w:tcPr>
          <w:p w:rsidR="0096373A" w:rsidRDefault="0096373A" w:rsidP="00E1378B">
            <w:pPr>
              <w:jc w:val="right"/>
            </w:pPr>
            <w:r>
              <w:t>6/9/15</w:t>
            </w:r>
          </w:p>
        </w:tc>
        <w:tc>
          <w:tcPr>
            <w:tcW w:w="3940" w:type="dxa"/>
          </w:tcPr>
          <w:p w:rsidR="0096373A" w:rsidRDefault="0096373A" w:rsidP="00E1378B">
            <w:r>
              <w:t>Drew Polly</w:t>
            </w:r>
          </w:p>
        </w:tc>
        <w:tc>
          <w:tcPr>
            <w:tcW w:w="930" w:type="dxa"/>
          </w:tcPr>
          <w:p w:rsidR="0096373A" w:rsidRDefault="0096373A" w:rsidP="00E1378B">
            <w:pPr>
              <w:jc w:val="center"/>
            </w:pPr>
            <w:r>
              <w:t>[2]</w:t>
            </w:r>
          </w:p>
        </w:tc>
        <w:tc>
          <w:tcPr>
            <w:tcW w:w="3210" w:type="dxa"/>
          </w:tcPr>
          <w:p w:rsidR="0096373A" w:rsidRDefault="0096373A" w:rsidP="00E1378B">
            <w:pPr>
              <w:ind w:right="85"/>
            </w:pPr>
            <w:r>
              <w:t>Four manuscripts in progress</w:t>
            </w:r>
          </w:p>
        </w:tc>
      </w:tr>
      <w:tr w:rsidR="0096373A" w:rsidRPr="00F414DD" w:rsidTr="00E1378B">
        <w:tc>
          <w:tcPr>
            <w:tcW w:w="1460" w:type="dxa"/>
          </w:tcPr>
          <w:p w:rsidR="0096373A" w:rsidRDefault="0096373A" w:rsidP="00E1378B">
            <w:pPr>
              <w:jc w:val="right"/>
            </w:pPr>
            <w:r>
              <w:t>6/15/15</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Online DPI survey development</w:t>
            </w:r>
          </w:p>
        </w:tc>
      </w:tr>
      <w:tr w:rsidR="0096373A" w:rsidRPr="00F414DD" w:rsidTr="00E1378B">
        <w:tc>
          <w:tcPr>
            <w:tcW w:w="1460" w:type="dxa"/>
          </w:tcPr>
          <w:p w:rsidR="0096373A" w:rsidRDefault="0096373A" w:rsidP="00E1378B">
            <w:pPr>
              <w:jc w:val="right"/>
            </w:pPr>
            <w:r>
              <w:t>6/16/15</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EC Director Survey Project</w:t>
            </w:r>
          </w:p>
        </w:tc>
      </w:tr>
      <w:tr w:rsidR="0096373A" w:rsidRPr="00F414DD" w:rsidTr="00E1378B">
        <w:tc>
          <w:tcPr>
            <w:tcW w:w="1460" w:type="dxa"/>
          </w:tcPr>
          <w:p w:rsidR="0096373A" w:rsidRDefault="0096373A" w:rsidP="00E1378B">
            <w:pPr>
              <w:jc w:val="right"/>
            </w:pPr>
            <w:r>
              <w:t>6/22/15</w:t>
            </w:r>
          </w:p>
        </w:tc>
        <w:tc>
          <w:tcPr>
            <w:tcW w:w="3940" w:type="dxa"/>
          </w:tcPr>
          <w:p w:rsidR="0096373A" w:rsidRDefault="0096373A" w:rsidP="00E1378B">
            <w:r>
              <w:t>Kelly Anderson</w:t>
            </w:r>
          </w:p>
        </w:tc>
        <w:tc>
          <w:tcPr>
            <w:tcW w:w="930" w:type="dxa"/>
          </w:tcPr>
          <w:p w:rsidR="0096373A" w:rsidRDefault="0096373A" w:rsidP="00E1378B">
            <w:pPr>
              <w:jc w:val="center"/>
            </w:pPr>
            <w:r>
              <w:t>[3]</w:t>
            </w:r>
          </w:p>
        </w:tc>
        <w:tc>
          <w:tcPr>
            <w:tcW w:w="3210" w:type="dxa"/>
          </w:tcPr>
          <w:p w:rsidR="0096373A" w:rsidRDefault="0096373A" w:rsidP="00E1378B">
            <w:pPr>
              <w:ind w:right="85"/>
            </w:pPr>
            <w:r>
              <w:t>Manuscript resubmission</w:t>
            </w:r>
          </w:p>
        </w:tc>
      </w:tr>
      <w:tr w:rsidR="0096373A" w:rsidRPr="00F414DD" w:rsidTr="00E1378B">
        <w:tc>
          <w:tcPr>
            <w:tcW w:w="1460" w:type="dxa"/>
          </w:tcPr>
          <w:p w:rsidR="0096373A" w:rsidRDefault="0096373A" w:rsidP="00E1378B">
            <w:pPr>
              <w:jc w:val="right"/>
            </w:pPr>
            <w:r>
              <w:t>6/23/15</w:t>
            </w:r>
          </w:p>
        </w:tc>
        <w:tc>
          <w:tcPr>
            <w:tcW w:w="3940" w:type="dxa"/>
          </w:tcPr>
          <w:p w:rsidR="0096373A" w:rsidRDefault="0096373A" w:rsidP="00E1378B">
            <w:r>
              <w:t>Cindy Gilson</w:t>
            </w:r>
          </w:p>
        </w:tc>
        <w:tc>
          <w:tcPr>
            <w:tcW w:w="930" w:type="dxa"/>
          </w:tcPr>
          <w:p w:rsidR="0096373A" w:rsidRDefault="0096373A" w:rsidP="00E1378B">
            <w:pPr>
              <w:jc w:val="center"/>
            </w:pPr>
            <w:r>
              <w:t>[1-4]</w:t>
            </w:r>
          </w:p>
        </w:tc>
        <w:tc>
          <w:tcPr>
            <w:tcW w:w="3210" w:type="dxa"/>
          </w:tcPr>
          <w:p w:rsidR="0096373A" w:rsidRDefault="0096373A" w:rsidP="00E1378B">
            <w:pPr>
              <w:ind w:right="85"/>
            </w:pPr>
            <w:r>
              <w:t>Writing and research plan for 2015</w:t>
            </w:r>
          </w:p>
        </w:tc>
      </w:tr>
      <w:tr w:rsidR="0096373A" w:rsidRPr="00F414DD" w:rsidTr="00E1378B">
        <w:tc>
          <w:tcPr>
            <w:tcW w:w="1460" w:type="dxa"/>
          </w:tcPr>
          <w:p w:rsidR="0096373A" w:rsidRDefault="0096373A" w:rsidP="00E1378B">
            <w:pPr>
              <w:jc w:val="right"/>
            </w:pPr>
            <w:r>
              <w:t>6/24/15</w:t>
            </w:r>
          </w:p>
        </w:tc>
        <w:tc>
          <w:tcPr>
            <w:tcW w:w="3940" w:type="dxa"/>
          </w:tcPr>
          <w:p w:rsidR="0096373A" w:rsidRDefault="0096373A" w:rsidP="00E1378B">
            <w:r>
              <w:t>Cindy Baughan</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review and comment</w:t>
            </w:r>
          </w:p>
        </w:tc>
      </w:tr>
      <w:tr w:rsidR="0096373A" w:rsidRPr="00F414DD" w:rsidTr="00E1378B">
        <w:tc>
          <w:tcPr>
            <w:tcW w:w="1460" w:type="dxa"/>
          </w:tcPr>
          <w:p w:rsidR="0096373A" w:rsidRDefault="0096373A" w:rsidP="00E1378B">
            <w:pPr>
              <w:jc w:val="right"/>
            </w:pPr>
            <w:r>
              <w:t>6/24/15</w:t>
            </w:r>
          </w:p>
        </w:tc>
        <w:tc>
          <w:tcPr>
            <w:tcW w:w="3940" w:type="dxa"/>
          </w:tcPr>
          <w:p w:rsidR="0096373A" w:rsidRDefault="0096373A" w:rsidP="00E1378B">
            <w:r>
              <w:t>Kristi Godfrey-Hurrell [SPCD PhD]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review</w:t>
            </w:r>
          </w:p>
        </w:tc>
      </w:tr>
      <w:tr w:rsidR="0096373A" w:rsidRPr="00F414DD" w:rsidTr="00E1378B">
        <w:tc>
          <w:tcPr>
            <w:tcW w:w="1460" w:type="dxa"/>
          </w:tcPr>
          <w:p w:rsidR="0096373A" w:rsidRDefault="0096373A" w:rsidP="00E1378B">
            <w:pPr>
              <w:jc w:val="right"/>
            </w:pPr>
            <w:r>
              <w:t>6/25/15</w:t>
            </w:r>
          </w:p>
        </w:tc>
        <w:tc>
          <w:tcPr>
            <w:tcW w:w="3940" w:type="dxa"/>
          </w:tcPr>
          <w:p w:rsidR="0096373A" w:rsidRDefault="0096373A" w:rsidP="00E1378B">
            <w:r>
              <w:t>Kristi Godfrey-Hurrell [SPCD PhD]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review</w:t>
            </w:r>
          </w:p>
        </w:tc>
      </w:tr>
      <w:tr w:rsidR="0096373A" w:rsidRPr="00F414DD" w:rsidTr="00E1378B">
        <w:tc>
          <w:tcPr>
            <w:tcW w:w="1460" w:type="dxa"/>
          </w:tcPr>
          <w:p w:rsidR="0096373A" w:rsidRDefault="0096373A" w:rsidP="00E1378B">
            <w:pPr>
              <w:jc w:val="right"/>
            </w:pPr>
            <w:r>
              <w:t>6/26/15</w:t>
            </w:r>
          </w:p>
        </w:tc>
        <w:tc>
          <w:tcPr>
            <w:tcW w:w="3940" w:type="dxa"/>
          </w:tcPr>
          <w:p w:rsidR="0096373A" w:rsidRDefault="0096373A" w:rsidP="00E1378B">
            <w:r>
              <w:t>Kristi Godfrey-Hurrell [SPCD PhD]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review</w:t>
            </w:r>
          </w:p>
        </w:tc>
      </w:tr>
      <w:tr w:rsidR="0096373A" w:rsidRPr="00F414DD" w:rsidTr="00E1378B">
        <w:tc>
          <w:tcPr>
            <w:tcW w:w="1460" w:type="dxa"/>
          </w:tcPr>
          <w:p w:rsidR="0096373A" w:rsidRDefault="0096373A" w:rsidP="00E1378B">
            <w:pPr>
              <w:jc w:val="right"/>
            </w:pPr>
            <w:r>
              <w:lastRenderedPageBreak/>
              <w:t>6/30/15</w:t>
            </w:r>
          </w:p>
        </w:tc>
        <w:tc>
          <w:tcPr>
            <w:tcW w:w="3940" w:type="dxa"/>
          </w:tcPr>
          <w:p w:rsidR="0096373A" w:rsidRDefault="0096373A" w:rsidP="00E1378B">
            <w:r>
              <w:t>Ian Binns</w:t>
            </w:r>
          </w:p>
        </w:tc>
        <w:tc>
          <w:tcPr>
            <w:tcW w:w="930" w:type="dxa"/>
          </w:tcPr>
          <w:p w:rsidR="0096373A" w:rsidRDefault="0096373A" w:rsidP="00E1378B">
            <w:pPr>
              <w:jc w:val="center"/>
            </w:pPr>
            <w:r>
              <w:t>[1-4]</w:t>
            </w:r>
          </w:p>
        </w:tc>
        <w:tc>
          <w:tcPr>
            <w:tcW w:w="3210" w:type="dxa"/>
          </w:tcPr>
          <w:p w:rsidR="0096373A" w:rsidRDefault="0096373A" w:rsidP="00E1378B">
            <w:pPr>
              <w:ind w:right="85"/>
            </w:pPr>
            <w:r>
              <w:t>Research agenda planning</w:t>
            </w:r>
          </w:p>
        </w:tc>
      </w:tr>
      <w:tr w:rsidR="0096373A" w:rsidRPr="00F414DD" w:rsidTr="00E1378B">
        <w:tc>
          <w:tcPr>
            <w:tcW w:w="1460" w:type="dxa"/>
          </w:tcPr>
          <w:p w:rsidR="0096373A" w:rsidRDefault="0096373A" w:rsidP="00E1378B">
            <w:pPr>
              <w:jc w:val="right"/>
            </w:pPr>
            <w:r>
              <w:t>7/6/15</w:t>
            </w:r>
          </w:p>
        </w:tc>
        <w:tc>
          <w:tcPr>
            <w:tcW w:w="3940" w:type="dxa"/>
          </w:tcPr>
          <w:p w:rsidR="0096373A" w:rsidRDefault="0096373A" w:rsidP="00E1378B">
            <w:r>
              <w:t>Kristi Godfrey-Hurrell [SPCD PhD]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defense</w:t>
            </w:r>
          </w:p>
        </w:tc>
      </w:tr>
      <w:tr w:rsidR="0096373A" w:rsidRPr="00F414DD" w:rsidTr="00E1378B">
        <w:tc>
          <w:tcPr>
            <w:tcW w:w="1460" w:type="dxa"/>
          </w:tcPr>
          <w:p w:rsidR="0096373A" w:rsidRDefault="0096373A" w:rsidP="00E1378B">
            <w:pPr>
              <w:jc w:val="right"/>
            </w:pPr>
            <w:r>
              <w:t>7/13/15</w:t>
            </w:r>
          </w:p>
        </w:tc>
        <w:tc>
          <w:tcPr>
            <w:tcW w:w="3940" w:type="dxa"/>
          </w:tcPr>
          <w:p w:rsidR="0096373A" w:rsidRDefault="0096373A" w:rsidP="00E1378B">
            <w:r>
              <w:t>Ian Binns</w:t>
            </w:r>
          </w:p>
        </w:tc>
        <w:tc>
          <w:tcPr>
            <w:tcW w:w="930" w:type="dxa"/>
          </w:tcPr>
          <w:p w:rsidR="0096373A" w:rsidRDefault="0096373A" w:rsidP="00E1378B">
            <w:pPr>
              <w:jc w:val="center"/>
            </w:pPr>
            <w:r>
              <w:t>[2]</w:t>
            </w:r>
          </w:p>
        </w:tc>
        <w:tc>
          <w:tcPr>
            <w:tcW w:w="3210" w:type="dxa"/>
          </w:tcPr>
          <w:p w:rsidR="0096373A" w:rsidRDefault="0096373A" w:rsidP="00E1378B">
            <w:pPr>
              <w:ind w:right="85"/>
            </w:pPr>
            <w:r>
              <w:t>Two manuscripts in progress</w:t>
            </w:r>
          </w:p>
        </w:tc>
      </w:tr>
      <w:tr w:rsidR="0096373A" w:rsidRPr="00F414DD" w:rsidTr="00E1378B">
        <w:tc>
          <w:tcPr>
            <w:tcW w:w="1460" w:type="dxa"/>
          </w:tcPr>
          <w:p w:rsidR="0096373A" w:rsidRDefault="0096373A" w:rsidP="00E1378B">
            <w:pPr>
              <w:jc w:val="right"/>
            </w:pPr>
            <w:r>
              <w:t>7/13/15</w:t>
            </w:r>
          </w:p>
        </w:tc>
        <w:tc>
          <w:tcPr>
            <w:tcW w:w="3940" w:type="dxa"/>
          </w:tcPr>
          <w:p w:rsidR="0096373A" w:rsidRDefault="0096373A" w:rsidP="00E1378B">
            <w:r>
              <w:t>Laura Winter</w:t>
            </w:r>
          </w:p>
        </w:tc>
        <w:tc>
          <w:tcPr>
            <w:tcW w:w="930" w:type="dxa"/>
          </w:tcPr>
          <w:p w:rsidR="0096373A" w:rsidRDefault="0096373A" w:rsidP="00E1378B">
            <w:pPr>
              <w:jc w:val="center"/>
            </w:pPr>
            <w:r>
              <w:t>[1]</w:t>
            </w:r>
          </w:p>
        </w:tc>
        <w:tc>
          <w:tcPr>
            <w:tcW w:w="3210" w:type="dxa"/>
          </w:tcPr>
          <w:p w:rsidR="0096373A" w:rsidRDefault="0096373A" w:rsidP="00E1378B">
            <w:pPr>
              <w:ind w:right="85"/>
            </w:pPr>
            <w:r>
              <w:t>DPI consultant/annual planning</w:t>
            </w:r>
          </w:p>
        </w:tc>
      </w:tr>
      <w:tr w:rsidR="0096373A" w:rsidRPr="00F414DD" w:rsidTr="00E1378B">
        <w:tc>
          <w:tcPr>
            <w:tcW w:w="1460" w:type="dxa"/>
          </w:tcPr>
          <w:p w:rsidR="0096373A" w:rsidRDefault="0096373A" w:rsidP="00E1378B">
            <w:pPr>
              <w:jc w:val="right"/>
            </w:pPr>
            <w:r>
              <w:t>7/25/15</w:t>
            </w:r>
          </w:p>
        </w:tc>
        <w:tc>
          <w:tcPr>
            <w:tcW w:w="3940" w:type="dxa"/>
          </w:tcPr>
          <w:p w:rsidR="0096373A" w:rsidRDefault="0096373A" w:rsidP="00E1378B">
            <w:r>
              <w:t>Luanne Jordan and Chris O’Brien</w:t>
            </w:r>
          </w:p>
        </w:tc>
        <w:tc>
          <w:tcPr>
            <w:tcW w:w="930" w:type="dxa"/>
          </w:tcPr>
          <w:p w:rsidR="0096373A" w:rsidRDefault="0096373A" w:rsidP="00E1378B">
            <w:pPr>
              <w:jc w:val="center"/>
            </w:pPr>
            <w:r>
              <w:t>[4]</w:t>
            </w:r>
          </w:p>
        </w:tc>
        <w:tc>
          <w:tcPr>
            <w:tcW w:w="3210" w:type="dxa"/>
          </w:tcPr>
          <w:p w:rsidR="0096373A" w:rsidRDefault="0096373A" w:rsidP="00E1378B">
            <w:pPr>
              <w:ind w:right="85"/>
            </w:pPr>
            <w:r>
              <w:t>Manuscript planning</w:t>
            </w:r>
          </w:p>
        </w:tc>
      </w:tr>
      <w:tr w:rsidR="0096373A" w:rsidRPr="00F414DD" w:rsidTr="00E1378B">
        <w:tc>
          <w:tcPr>
            <w:tcW w:w="1460" w:type="dxa"/>
          </w:tcPr>
          <w:p w:rsidR="0096373A" w:rsidRDefault="0096373A" w:rsidP="00E1378B">
            <w:pPr>
              <w:jc w:val="right"/>
            </w:pPr>
            <w:r>
              <w:t>7/27/15</w:t>
            </w:r>
          </w:p>
        </w:tc>
        <w:tc>
          <w:tcPr>
            <w:tcW w:w="3940" w:type="dxa"/>
          </w:tcPr>
          <w:p w:rsidR="0096373A" w:rsidRDefault="0096373A" w:rsidP="00E1378B">
            <w:r>
              <w:t>Drew Polly</w:t>
            </w:r>
          </w:p>
        </w:tc>
        <w:tc>
          <w:tcPr>
            <w:tcW w:w="930" w:type="dxa"/>
          </w:tcPr>
          <w:p w:rsidR="0096373A" w:rsidRDefault="0096373A" w:rsidP="00E1378B">
            <w:pPr>
              <w:jc w:val="center"/>
            </w:pPr>
            <w:r>
              <w:t>[2]</w:t>
            </w:r>
          </w:p>
        </w:tc>
        <w:tc>
          <w:tcPr>
            <w:tcW w:w="3210" w:type="dxa"/>
          </w:tcPr>
          <w:p w:rsidR="0096373A" w:rsidRDefault="0096373A" w:rsidP="00E1378B">
            <w:pPr>
              <w:ind w:right="85"/>
            </w:pPr>
            <w:r>
              <w:t>Manuscripts update</w:t>
            </w:r>
          </w:p>
        </w:tc>
      </w:tr>
      <w:tr w:rsidR="0096373A" w:rsidRPr="00F414DD" w:rsidTr="00E1378B">
        <w:tc>
          <w:tcPr>
            <w:tcW w:w="1460" w:type="dxa"/>
          </w:tcPr>
          <w:p w:rsidR="0096373A" w:rsidRDefault="0096373A" w:rsidP="00E1378B">
            <w:pPr>
              <w:jc w:val="right"/>
            </w:pPr>
            <w:r>
              <w:t>7/27/15</w:t>
            </w:r>
          </w:p>
        </w:tc>
        <w:tc>
          <w:tcPr>
            <w:tcW w:w="3940" w:type="dxa"/>
          </w:tcPr>
          <w:p w:rsidR="0096373A" w:rsidRDefault="0096373A" w:rsidP="00E1378B">
            <w:r>
              <w:t>Fred Spooner</w:t>
            </w:r>
          </w:p>
        </w:tc>
        <w:tc>
          <w:tcPr>
            <w:tcW w:w="930" w:type="dxa"/>
          </w:tcPr>
          <w:p w:rsidR="0096373A" w:rsidRDefault="0096373A" w:rsidP="00E1378B">
            <w:pPr>
              <w:jc w:val="center"/>
            </w:pPr>
            <w:r>
              <w:t>[4]</w:t>
            </w:r>
          </w:p>
        </w:tc>
        <w:tc>
          <w:tcPr>
            <w:tcW w:w="3210" w:type="dxa"/>
          </w:tcPr>
          <w:p w:rsidR="0096373A" w:rsidRDefault="0096373A" w:rsidP="00E1378B">
            <w:pPr>
              <w:ind w:right="85"/>
            </w:pPr>
            <w:r>
              <w:t>Journal of Special Education plan</w:t>
            </w:r>
          </w:p>
        </w:tc>
      </w:tr>
      <w:tr w:rsidR="0096373A" w:rsidRPr="00F414DD" w:rsidTr="00E1378B">
        <w:tc>
          <w:tcPr>
            <w:tcW w:w="1460" w:type="dxa"/>
          </w:tcPr>
          <w:p w:rsidR="0096373A" w:rsidRDefault="0096373A" w:rsidP="00E1378B">
            <w:pPr>
              <w:jc w:val="right"/>
            </w:pPr>
            <w:r>
              <w:t>7/28/15</w:t>
            </w:r>
          </w:p>
        </w:tc>
        <w:tc>
          <w:tcPr>
            <w:tcW w:w="3940" w:type="dxa"/>
          </w:tcPr>
          <w:p w:rsidR="0096373A" w:rsidRDefault="0096373A" w:rsidP="00E1378B">
            <w:r>
              <w:t>Drew Polly, Ian Binns, &amp; Jim Conrad (COE)</w:t>
            </w:r>
          </w:p>
        </w:tc>
        <w:tc>
          <w:tcPr>
            <w:tcW w:w="930" w:type="dxa"/>
          </w:tcPr>
          <w:p w:rsidR="0096373A" w:rsidRDefault="0096373A" w:rsidP="00E1378B">
            <w:pPr>
              <w:jc w:val="center"/>
            </w:pPr>
            <w:r>
              <w:t>[2]</w:t>
            </w:r>
          </w:p>
        </w:tc>
        <w:tc>
          <w:tcPr>
            <w:tcW w:w="3210" w:type="dxa"/>
          </w:tcPr>
          <w:p w:rsidR="0096373A" w:rsidRDefault="0096373A" w:rsidP="00E1378B">
            <w:pPr>
              <w:ind w:right="85"/>
            </w:pPr>
            <w:r>
              <w:t>Manuscripts update</w:t>
            </w:r>
          </w:p>
        </w:tc>
      </w:tr>
      <w:tr w:rsidR="0096373A" w:rsidRPr="00F414DD" w:rsidTr="00E1378B">
        <w:tc>
          <w:tcPr>
            <w:tcW w:w="1460" w:type="dxa"/>
          </w:tcPr>
          <w:p w:rsidR="0096373A" w:rsidRDefault="0096373A" w:rsidP="00E1378B">
            <w:pPr>
              <w:jc w:val="right"/>
            </w:pPr>
            <w:r>
              <w:t>8/10/15</w:t>
            </w:r>
          </w:p>
        </w:tc>
        <w:tc>
          <w:tcPr>
            <w:tcW w:w="3940" w:type="dxa"/>
          </w:tcPr>
          <w:p w:rsidR="0096373A" w:rsidRDefault="0096373A" w:rsidP="00E1378B">
            <w:r>
              <w:t>Richard Lambert</w:t>
            </w:r>
          </w:p>
        </w:tc>
        <w:tc>
          <w:tcPr>
            <w:tcW w:w="930" w:type="dxa"/>
          </w:tcPr>
          <w:p w:rsidR="0096373A" w:rsidRDefault="0096373A" w:rsidP="00E1378B">
            <w:pPr>
              <w:jc w:val="center"/>
            </w:pPr>
            <w:r>
              <w:t>[1]</w:t>
            </w:r>
          </w:p>
        </w:tc>
        <w:tc>
          <w:tcPr>
            <w:tcW w:w="3210" w:type="dxa"/>
          </w:tcPr>
          <w:p w:rsidR="0096373A" w:rsidRDefault="0096373A" w:rsidP="00E1378B">
            <w:pPr>
              <w:ind w:right="85"/>
            </w:pPr>
            <w:r>
              <w:t>NCDPI KEA Evaluation Project</w:t>
            </w:r>
          </w:p>
        </w:tc>
      </w:tr>
      <w:tr w:rsidR="0096373A" w:rsidRPr="00F414DD" w:rsidTr="00E1378B">
        <w:tc>
          <w:tcPr>
            <w:tcW w:w="1460" w:type="dxa"/>
          </w:tcPr>
          <w:p w:rsidR="0096373A" w:rsidRDefault="0096373A" w:rsidP="00E1378B">
            <w:pPr>
              <w:jc w:val="right"/>
            </w:pPr>
            <w:r>
              <w:t>8/18/15</w:t>
            </w:r>
          </w:p>
        </w:tc>
        <w:tc>
          <w:tcPr>
            <w:tcW w:w="3940" w:type="dxa"/>
          </w:tcPr>
          <w:p w:rsidR="0096373A" w:rsidRDefault="0096373A" w:rsidP="00E1378B">
            <w:r>
              <w:t>Vivian Correa</w:t>
            </w:r>
          </w:p>
        </w:tc>
        <w:tc>
          <w:tcPr>
            <w:tcW w:w="930" w:type="dxa"/>
          </w:tcPr>
          <w:p w:rsidR="0096373A" w:rsidRDefault="0096373A" w:rsidP="00E1378B">
            <w:pPr>
              <w:jc w:val="center"/>
            </w:pPr>
            <w:r>
              <w:t>[2]</w:t>
            </w:r>
          </w:p>
        </w:tc>
        <w:tc>
          <w:tcPr>
            <w:tcW w:w="3210" w:type="dxa"/>
          </w:tcPr>
          <w:p w:rsidR="0096373A" w:rsidRDefault="0096373A" w:rsidP="00E1378B">
            <w:pPr>
              <w:ind w:right="85"/>
            </w:pPr>
            <w:r>
              <w:t>Conference presentation review</w:t>
            </w:r>
          </w:p>
        </w:tc>
      </w:tr>
      <w:tr w:rsidR="0096373A" w:rsidRPr="00F414DD" w:rsidTr="00E1378B">
        <w:tc>
          <w:tcPr>
            <w:tcW w:w="1460" w:type="dxa"/>
          </w:tcPr>
          <w:p w:rsidR="0096373A" w:rsidRDefault="0096373A" w:rsidP="00E1378B">
            <w:pPr>
              <w:jc w:val="right"/>
            </w:pPr>
            <w:r>
              <w:t>8/24/15</w:t>
            </w:r>
          </w:p>
        </w:tc>
        <w:tc>
          <w:tcPr>
            <w:tcW w:w="3940" w:type="dxa"/>
          </w:tcPr>
          <w:p w:rsidR="0096373A" w:rsidRDefault="0096373A" w:rsidP="00E1378B">
            <w:r>
              <w:t>Drew Polly, Ian Binns, &amp; Jim Conrad (COE)</w:t>
            </w:r>
          </w:p>
        </w:tc>
        <w:tc>
          <w:tcPr>
            <w:tcW w:w="930" w:type="dxa"/>
          </w:tcPr>
          <w:p w:rsidR="0096373A" w:rsidRDefault="0096373A" w:rsidP="00E1378B">
            <w:pPr>
              <w:jc w:val="center"/>
            </w:pPr>
            <w:r>
              <w:t>[2]</w:t>
            </w:r>
          </w:p>
        </w:tc>
        <w:tc>
          <w:tcPr>
            <w:tcW w:w="3210" w:type="dxa"/>
          </w:tcPr>
          <w:p w:rsidR="0096373A" w:rsidRDefault="0096373A" w:rsidP="00E1378B">
            <w:pPr>
              <w:ind w:right="85"/>
            </w:pPr>
            <w:r>
              <w:t>Manuscripts update</w:t>
            </w:r>
          </w:p>
        </w:tc>
      </w:tr>
      <w:tr w:rsidR="0096373A" w:rsidRPr="00F414DD" w:rsidTr="00E1378B">
        <w:tc>
          <w:tcPr>
            <w:tcW w:w="1460" w:type="dxa"/>
          </w:tcPr>
          <w:p w:rsidR="0096373A" w:rsidRDefault="0096373A" w:rsidP="00E1378B">
            <w:pPr>
              <w:jc w:val="right"/>
            </w:pPr>
            <w:r>
              <w:t>8/25/15</w:t>
            </w:r>
          </w:p>
        </w:tc>
        <w:tc>
          <w:tcPr>
            <w:tcW w:w="3940" w:type="dxa"/>
          </w:tcPr>
          <w:p w:rsidR="0096373A" w:rsidRDefault="0096373A" w:rsidP="00E1378B">
            <w:r>
              <w:t>Vivian Correa</w:t>
            </w:r>
          </w:p>
        </w:tc>
        <w:tc>
          <w:tcPr>
            <w:tcW w:w="930" w:type="dxa"/>
          </w:tcPr>
          <w:p w:rsidR="0096373A" w:rsidRDefault="0096373A" w:rsidP="00E1378B">
            <w:pPr>
              <w:jc w:val="center"/>
            </w:pPr>
            <w:r>
              <w:t>[4] [5]</w:t>
            </w:r>
          </w:p>
        </w:tc>
        <w:tc>
          <w:tcPr>
            <w:tcW w:w="3210" w:type="dxa"/>
          </w:tcPr>
          <w:p w:rsidR="0096373A" w:rsidRDefault="0096373A" w:rsidP="00E1378B">
            <w:pPr>
              <w:ind w:right="85"/>
            </w:pPr>
            <w:r>
              <w:t>SPSS Guest Lecture preparation</w:t>
            </w:r>
          </w:p>
        </w:tc>
      </w:tr>
      <w:tr w:rsidR="0096373A" w:rsidRPr="00F414DD" w:rsidTr="00E1378B">
        <w:tc>
          <w:tcPr>
            <w:tcW w:w="1460" w:type="dxa"/>
          </w:tcPr>
          <w:p w:rsidR="0096373A" w:rsidRDefault="0096373A" w:rsidP="00E1378B">
            <w:pPr>
              <w:jc w:val="right"/>
            </w:pPr>
            <w:r>
              <w:t>8/25/15</w:t>
            </w:r>
          </w:p>
        </w:tc>
        <w:tc>
          <w:tcPr>
            <w:tcW w:w="3940" w:type="dxa"/>
          </w:tcPr>
          <w:p w:rsidR="0096373A" w:rsidRDefault="0096373A" w:rsidP="00E1378B">
            <w:r>
              <w:t>Drew Polly, Ian Binns, &amp; Jim Conrad (COE)</w:t>
            </w:r>
          </w:p>
        </w:tc>
        <w:tc>
          <w:tcPr>
            <w:tcW w:w="930" w:type="dxa"/>
          </w:tcPr>
          <w:p w:rsidR="0096373A" w:rsidRDefault="0096373A" w:rsidP="00E1378B">
            <w:pPr>
              <w:jc w:val="center"/>
            </w:pPr>
            <w:r>
              <w:t>[2]</w:t>
            </w:r>
          </w:p>
        </w:tc>
        <w:tc>
          <w:tcPr>
            <w:tcW w:w="3210" w:type="dxa"/>
          </w:tcPr>
          <w:p w:rsidR="0096373A" w:rsidRDefault="0096373A" w:rsidP="00E1378B">
            <w:pPr>
              <w:ind w:right="85"/>
            </w:pPr>
            <w:r>
              <w:t>Manuscripts update</w:t>
            </w:r>
          </w:p>
        </w:tc>
      </w:tr>
      <w:tr w:rsidR="0096373A" w:rsidRPr="00F414DD" w:rsidTr="00E1378B">
        <w:tc>
          <w:tcPr>
            <w:tcW w:w="1460" w:type="dxa"/>
          </w:tcPr>
          <w:p w:rsidR="0096373A" w:rsidRDefault="0096373A" w:rsidP="00E1378B">
            <w:pPr>
              <w:jc w:val="right"/>
            </w:pPr>
            <w:r>
              <w:t>9/8/15</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NCDPI SSIP Evaluation Project</w:t>
            </w:r>
          </w:p>
        </w:tc>
      </w:tr>
      <w:tr w:rsidR="0096373A" w:rsidRPr="00F414DD" w:rsidTr="00E1378B">
        <w:tc>
          <w:tcPr>
            <w:tcW w:w="1460" w:type="dxa"/>
          </w:tcPr>
          <w:p w:rsidR="0096373A" w:rsidRDefault="0096373A" w:rsidP="00E1378B">
            <w:pPr>
              <w:jc w:val="right"/>
            </w:pPr>
            <w:r>
              <w:t>9/10/15</w:t>
            </w:r>
          </w:p>
        </w:tc>
        <w:tc>
          <w:tcPr>
            <w:tcW w:w="3940" w:type="dxa"/>
          </w:tcPr>
          <w:p w:rsidR="0096373A" w:rsidRDefault="0096373A" w:rsidP="00E1378B">
            <w:r>
              <w:t>Richard Lambert</w:t>
            </w:r>
          </w:p>
        </w:tc>
        <w:tc>
          <w:tcPr>
            <w:tcW w:w="930" w:type="dxa"/>
          </w:tcPr>
          <w:p w:rsidR="0096373A" w:rsidRDefault="0096373A" w:rsidP="00E1378B">
            <w:pPr>
              <w:jc w:val="center"/>
            </w:pPr>
            <w:r>
              <w:t>[1]</w:t>
            </w:r>
          </w:p>
        </w:tc>
        <w:tc>
          <w:tcPr>
            <w:tcW w:w="3210" w:type="dxa"/>
          </w:tcPr>
          <w:p w:rsidR="0096373A" w:rsidRDefault="0096373A" w:rsidP="00E1378B">
            <w:pPr>
              <w:ind w:right="85"/>
            </w:pPr>
            <w:r>
              <w:t>NCDPI KEA Evaluation Project</w:t>
            </w:r>
          </w:p>
        </w:tc>
      </w:tr>
      <w:tr w:rsidR="0096373A" w:rsidRPr="00F414DD" w:rsidTr="00E1378B">
        <w:tc>
          <w:tcPr>
            <w:tcW w:w="1460" w:type="dxa"/>
          </w:tcPr>
          <w:p w:rsidR="0096373A" w:rsidRDefault="0096373A" w:rsidP="00E1378B">
            <w:pPr>
              <w:jc w:val="right"/>
            </w:pPr>
            <w:r>
              <w:t>9/10/15</w:t>
            </w:r>
          </w:p>
        </w:tc>
        <w:tc>
          <w:tcPr>
            <w:tcW w:w="3940" w:type="dxa"/>
          </w:tcPr>
          <w:p w:rsidR="0096373A" w:rsidRDefault="0096373A" w:rsidP="00E1378B">
            <w:r>
              <w:t>Richard Lambert</w:t>
            </w:r>
          </w:p>
        </w:tc>
        <w:tc>
          <w:tcPr>
            <w:tcW w:w="930" w:type="dxa"/>
          </w:tcPr>
          <w:p w:rsidR="0096373A" w:rsidRDefault="0096373A" w:rsidP="00E1378B">
            <w:pPr>
              <w:jc w:val="center"/>
            </w:pPr>
            <w:r>
              <w:t>[1]</w:t>
            </w:r>
          </w:p>
        </w:tc>
        <w:tc>
          <w:tcPr>
            <w:tcW w:w="3210" w:type="dxa"/>
          </w:tcPr>
          <w:p w:rsidR="0096373A" w:rsidRDefault="0096373A" w:rsidP="00E1378B">
            <w:pPr>
              <w:ind w:right="85"/>
            </w:pPr>
            <w:r>
              <w:t>NCDPI KEA Evaluation Project</w:t>
            </w:r>
          </w:p>
        </w:tc>
      </w:tr>
      <w:tr w:rsidR="0096373A" w:rsidRPr="00F414DD" w:rsidTr="00E1378B">
        <w:tc>
          <w:tcPr>
            <w:tcW w:w="1460" w:type="dxa"/>
          </w:tcPr>
          <w:p w:rsidR="0096373A" w:rsidRDefault="0096373A" w:rsidP="00E1378B">
            <w:pPr>
              <w:jc w:val="right"/>
            </w:pPr>
            <w:r>
              <w:t>9/8/15</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NCDPI SSIP Evaluation Project</w:t>
            </w:r>
          </w:p>
        </w:tc>
      </w:tr>
      <w:tr w:rsidR="0096373A" w:rsidRPr="00F414DD" w:rsidTr="00E1378B">
        <w:tc>
          <w:tcPr>
            <w:tcW w:w="1460" w:type="dxa"/>
          </w:tcPr>
          <w:p w:rsidR="0096373A" w:rsidRDefault="0096373A" w:rsidP="00E1378B">
            <w:pPr>
              <w:jc w:val="right"/>
            </w:pPr>
            <w:r>
              <w:t>9/10/15</w:t>
            </w:r>
          </w:p>
        </w:tc>
        <w:tc>
          <w:tcPr>
            <w:tcW w:w="3940" w:type="dxa"/>
          </w:tcPr>
          <w:p w:rsidR="0096373A" w:rsidRDefault="0096373A" w:rsidP="00E1378B">
            <w:r>
              <w:t>Richard Lambert</w:t>
            </w:r>
          </w:p>
        </w:tc>
        <w:tc>
          <w:tcPr>
            <w:tcW w:w="930" w:type="dxa"/>
          </w:tcPr>
          <w:p w:rsidR="0096373A" w:rsidRDefault="0096373A" w:rsidP="00E1378B">
            <w:pPr>
              <w:jc w:val="center"/>
            </w:pPr>
            <w:r>
              <w:t>[1]</w:t>
            </w:r>
          </w:p>
        </w:tc>
        <w:tc>
          <w:tcPr>
            <w:tcW w:w="3210" w:type="dxa"/>
          </w:tcPr>
          <w:p w:rsidR="0096373A" w:rsidRDefault="0096373A" w:rsidP="00E1378B">
            <w:pPr>
              <w:ind w:right="85"/>
            </w:pPr>
            <w:r>
              <w:t>NCDPI KEA Evaluation Project</w:t>
            </w:r>
          </w:p>
        </w:tc>
      </w:tr>
      <w:tr w:rsidR="0096373A" w:rsidRPr="00F414DD" w:rsidTr="00E1378B">
        <w:tc>
          <w:tcPr>
            <w:tcW w:w="1460" w:type="dxa"/>
          </w:tcPr>
          <w:p w:rsidR="0096373A" w:rsidRDefault="0096373A" w:rsidP="00E1378B">
            <w:pPr>
              <w:jc w:val="right"/>
            </w:pPr>
            <w:r>
              <w:t>9/15/15</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NCDPI SSIP Evaluation [IRB]</w:t>
            </w:r>
          </w:p>
        </w:tc>
      </w:tr>
      <w:tr w:rsidR="0096373A" w:rsidRPr="00F414DD" w:rsidTr="00E1378B">
        <w:tc>
          <w:tcPr>
            <w:tcW w:w="1460" w:type="dxa"/>
          </w:tcPr>
          <w:p w:rsidR="0096373A" w:rsidRDefault="0096373A" w:rsidP="00E1378B">
            <w:pPr>
              <w:jc w:val="right"/>
            </w:pPr>
            <w:r>
              <w:t>9/21/15</w:t>
            </w:r>
          </w:p>
        </w:tc>
        <w:tc>
          <w:tcPr>
            <w:tcW w:w="3940" w:type="dxa"/>
          </w:tcPr>
          <w:p w:rsidR="0096373A" w:rsidRDefault="0096373A" w:rsidP="00E1378B">
            <w:r>
              <w:t>Cindy Baughan and Kelly Anderson</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review and comment</w:t>
            </w:r>
          </w:p>
        </w:tc>
      </w:tr>
      <w:tr w:rsidR="0096373A" w:rsidRPr="00F414DD" w:rsidTr="00E1378B">
        <w:tc>
          <w:tcPr>
            <w:tcW w:w="1460" w:type="dxa"/>
          </w:tcPr>
          <w:p w:rsidR="0096373A" w:rsidRDefault="0096373A" w:rsidP="00E1378B">
            <w:pPr>
              <w:jc w:val="right"/>
            </w:pPr>
            <w:r>
              <w:t>9/21/15</w:t>
            </w:r>
          </w:p>
        </w:tc>
        <w:tc>
          <w:tcPr>
            <w:tcW w:w="3940" w:type="dxa"/>
          </w:tcPr>
          <w:p w:rsidR="0096373A" w:rsidRDefault="0096373A" w:rsidP="00E1378B">
            <w:r>
              <w:t>Kelly Anderson and Jason Schoeneberger</w:t>
            </w:r>
          </w:p>
        </w:tc>
        <w:tc>
          <w:tcPr>
            <w:tcW w:w="930" w:type="dxa"/>
          </w:tcPr>
          <w:p w:rsidR="0096373A" w:rsidRDefault="0096373A" w:rsidP="00E1378B">
            <w:pPr>
              <w:jc w:val="center"/>
            </w:pPr>
            <w:r>
              <w:t>[1]</w:t>
            </w:r>
          </w:p>
        </w:tc>
        <w:tc>
          <w:tcPr>
            <w:tcW w:w="3210" w:type="dxa"/>
          </w:tcPr>
          <w:p w:rsidR="0096373A" w:rsidRDefault="0096373A" w:rsidP="00E1378B">
            <w:pPr>
              <w:ind w:right="85"/>
            </w:pPr>
            <w:r>
              <w:t>NCDPI SSIP Evaluation Project</w:t>
            </w:r>
          </w:p>
        </w:tc>
      </w:tr>
      <w:tr w:rsidR="0096373A" w:rsidRPr="00F414DD" w:rsidTr="00E1378B">
        <w:tc>
          <w:tcPr>
            <w:tcW w:w="1460" w:type="dxa"/>
          </w:tcPr>
          <w:p w:rsidR="0096373A" w:rsidRDefault="0096373A" w:rsidP="00E1378B">
            <w:pPr>
              <w:jc w:val="right"/>
            </w:pPr>
            <w:r>
              <w:t>9/28/15</w:t>
            </w:r>
          </w:p>
        </w:tc>
        <w:tc>
          <w:tcPr>
            <w:tcW w:w="3940" w:type="dxa"/>
          </w:tcPr>
          <w:p w:rsidR="0096373A" w:rsidRDefault="0096373A" w:rsidP="00E1378B">
            <w:r>
              <w:t>Kelly Anderson and Jason Schoeneberger</w:t>
            </w:r>
          </w:p>
        </w:tc>
        <w:tc>
          <w:tcPr>
            <w:tcW w:w="930" w:type="dxa"/>
          </w:tcPr>
          <w:p w:rsidR="0096373A" w:rsidRDefault="0096373A" w:rsidP="00E1378B">
            <w:pPr>
              <w:jc w:val="center"/>
            </w:pPr>
            <w:r>
              <w:t>[1]</w:t>
            </w:r>
          </w:p>
        </w:tc>
        <w:tc>
          <w:tcPr>
            <w:tcW w:w="3210" w:type="dxa"/>
          </w:tcPr>
          <w:p w:rsidR="0096373A" w:rsidRDefault="0096373A" w:rsidP="00E1378B">
            <w:pPr>
              <w:ind w:right="85"/>
            </w:pPr>
            <w:r>
              <w:t>NCDPI SSIP Evaluation Project</w:t>
            </w:r>
          </w:p>
        </w:tc>
      </w:tr>
      <w:tr w:rsidR="0096373A" w:rsidRPr="00F414DD" w:rsidTr="00E1378B">
        <w:tc>
          <w:tcPr>
            <w:tcW w:w="1460" w:type="dxa"/>
          </w:tcPr>
          <w:p w:rsidR="0096373A" w:rsidRDefault="0096373A" w:rsidP="00E1378B">
            <w:pPr>
              <w:jc w:val="right"/>
            </w:pPr>
            <w:r>
              <w:t>10/1/15</w:t>
            </w:r>
          </w:p>
        </w:tc>
        <w:tc>
          <w:tcPr>
            <w:tcW w:w="3940" w:type="dxa"/>
          </w:tcPr>
          <w:p w:rsidR="0096373A" w:rsidRDefault="0096373A" w:rsidP="00E1378B">
            <w:r>
              <w:t>Jim Conrad (COE), Drew Polly, Ian Binns</w:t>
            </w:r>
          </w:p>
        </w:tc>
        <w:tc>
          <w:tcPr>
            <w:tcW w:w="930" w:type="dxa"/>
          </w:tcPr>
          <w:p w:rsidR="0096373A" w:rsidRDefault="0096373A" w:rsidP="00E1378B">
            <w:pPr>
              <w:jc w:val="center"/>
            </w:pPr>
            <w:r>
              <w:t>[2]</w:t>
            </w:r>
          </w:p>
        </w:tc>
        <w:tc>
          <w:tcPr>
            <w:tcW w:w="3210" w:type="dxa"/>
          </w:tcPr>
          <w:p w:rsidR="0096373A" w:rsidRDefault="0096373A" w:rsidP="00E1378B">
            <w:pPr>
              <w:ind w:right="85"/>
            </w:pPr>
            <w:r>
              <w:t>Manuscripts update</w:t>
            </w:r>
          </w:p>
        </w:tc>
      </w:tr>
      <w:tr w:rsidR="0096373A" w:rsidRPr="00F414DD" w:rsidTr="00E1378B">
        <w:tc>
          <w:tcPr>
            <w:tcW w:w="1460" w:type="dxa"/>
          </w:tcPr>
          <w:p w:rsidR="0096373A" w:rsidRDefault="0096373A" w:rsidP="00E1378B">
            <w:pPr>
              <w:jc w:val="right"/>
            </w:pPr>
            <w:r>
              <w:t>10/6/15</w:t>
            </w:r>
          </w:p>
        </w:tc>
        <w:tc>
          <w:tcPr>
            <w:tcW w:w="3940" w:type="dxa"/>
          </w:tcPr>
          <w:p w:rsidR="0096373A" w:rsidRDefault="0096373A" w:rsidP="00E1378B">
            <w:r>
              <w:t>Ian Binns, Drew Polly, &amp; Jim Conrad (COE)</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preparation and review</w:t>
            </w:r>
          </w:p>
        </w:tc>
      </w:tr>
      <w:tr w:rsidR="0096373A" w:rsidRPr="00F414DD" w:rsidTr="00E1378B">
        <w:tc>
          <w:tcPr>
            <w:tcW w:w="1460" w:type="dxa"/>
          </w:tcPr>
          <w:p w:rsidR="0096373A" w:rsidRDefault="0096373A" w:rsidP="00E1378B">
            <w:pPr>
              <w:jc w:val="right"/>
            </w:pPr>
            <w:r>
              <w:t>10/12/15</w:t>
            </w:r>
          </w:p>
        </w:tc>
        <w:tc>
          <w:tcPr>
            <w:tcW w:w="3940" w:type="dxa"/>
          </w:tcPr>
          <w:p w:rsidR="0096373A" w:rsidRDefault="0096373A" w:rsidP="00E1378B">
            <w:r>
              <w:t>Florence Martin</w:t>
            </w:r>
          </w:p>
        </w:tc>
        <w:tc>
          <w:tcPr>
            <w:tcW w:w="930" w:type="dxa"/>
          </w:tcPr>
          <w:p w:rsidR="0096373A" w:rsidRDefault="0096373A" w:rsidP="00E1378B">
            <w:pPr>
              <w:jc w:val="center"/>
            </w:pPr>
            <w:r>
              <w:t>[1]</w:t>
            </w:r>
          </w:p>
        </w:tc>
        <w:tc>
          <w:tcPr>
            <w:tcW w:w="3210" w:type="dxa"/>
          </w:tcPr>
          <w:p w:rsidR="0096373A" w:rsidRDefault="0096373A" w:rsidP="00E1378B">
            <w:pPr>
              <w:ind w:right="85"/>
            </w:pPr>
            <w:r>
              <w:t>FRG Grant Proposal Review</w:t>
            </w:r>
          </w:p>
        </w:tc>
      </w:tr>
      <w:tr w:rsidR="0096373A" w:rsidRPr="00F414DD" w:rsidTr="00E1378B">
        <w:tc>
          <w:tcPr>
            <w:tcW w:w="1460" w:type="dxa"/>
          </w:tcPr>
          <w:p w:rsidR="0096373A" w:rsidRDefault="0096373A" w:rsidP="00E1378B">
            <w:pPr>
              <w:jc w:val="right"/>
            </w:pPr>
            <w:r>
              <w:t>10/13/15</w:t>
            </w:r>
          </w:p>
        </w:tc>
        <w:tc>
          <w:tcPr>
            <w:tcW w:w="3940" w:type="dxa"/>
          </w:tcPr>
          <w:p w:rsidR="0096373A" w:rsidRDefault="0096373A" w:rsidP="00E1378B">
            <w:r>
              <w:t>Vivian Correa and Fred Spooner</w:t>
            </w:r>
          </w:p>
        </w:tc>
        <w:tc>
          <w:tcPr>
            <w:tcW w:w="930" w:type="dxa"/>
          </w:tcPr>
          <w:p w:rsidR="0096373A" w:rsidRDefault="0096373A" w:rsidP="00E1378B">
            <w:pPr>
              <w:jc w:val="center"/>
            </w:pPr>
            <w:r>
              <w:t>[2]</w:t>
            </w:r>
          </w:p>
        </w:tc>
        <w:tc>
          <w:tcPr>
            <w:tcW w:w="3210" w:type="dxa"/>
          </w:tcPr>
          <w:p w:rsidR="0096373A" w:rsidRDefault="0096373A" w:rsidP="00E1378B">
            <w:pPr>
              <w:ind w:right="85"/>
            </w:pPr>
            <w:r>
              <w:t>Conference presentations planning</w:t>
            </w:r>
          </w:p>
        </w:tc>
      </w:tr>
      <w:tr w:rsidR="0096373A" w:rsidRPr="00F414DD" w:rsidTr="00E1378B">
        <w:tc>
          <w:tcPr>
            <w:tcW w:w="1460" w:type="dxa"/>
          </w:tcPr>
          <w:p w:rsidR="0096373A" w:rsidRDefault="0096373A" w:rsidP="00E1378B">
            <w:pPr>
              <w:jc w:val="right"/>
            </w:pPr>
            <w:r>
              <w:t>10/13/15</w:t>
            </w:r>
          </w:p>
        </w:tc>
        <w:tc>
          <w:tcPr>
            <w:tcW w:w="3940" w:type="dxa"/>
          </w:tcPr>
          <w:p w:rsidR="0096373A" w:rsidRDefault="0096373A" w:rsidP="00E1378B">
            <w:r>
              <w:t>Richard Lambert and Angela Ferrar</w:t>
            </w:r>
          </w:p>
        </w:tc>
        <w:tc>
          <w:tcPr>
            <w:tcW w:w="930" w:type="dxa"/>
          </w:tcPr>
          <w:p w:rsidR="0096373A" w:rsidRDefault="0096373A" w:rsidP="00E1378B">
            <w:pPr>
              <w:jc w:val="center"/>
            </w:pPr>
            <w:r>
              <w:t>[1]</w:t>
            </w:r>
          </w:p>
        </w:tc>
        <w:tc>
          <w:tcPr>
            <w:tcW w:w="3210" w:type="dxa"/>
          </w:tcPr>
          <w:p w:rsidR="0096373A" w:rsidRDefault="0096373A" w:rsidP="00E1378B">
            <w:pPr>
              <w:ind w:right="85"/>
            </w:pPr>
            <w:r>
              <w:t>NCDPI KEA Evaluation Project</w:t>
            </w:r>
          </w:p>
        </w:tc>
      </w:tr>
      <w:tr w:rsidR="0096373A" w:rsidRPr="00F414DD" w:rsidTr="00E1378B">
        <w:tc>
          <w:tcPr>
            <w:tcW w:w="1460" w:type="dxa"/>
          </w:tcPr>
          <w:p w:rsidR="0096373A" w:rsidRDefault="0096373A" w:rsidP="00E1378B">
            <w:pPr>
              <w:jc w:val="right"/>
            </w:pPr>
            <w:r>
              <w:t>10/13/15</w:t>
            </w:r>
          </w:p>
        </w:tc>
        <w:tc>
          <w:tcPr>
            <w:tcW w:w="3940" w:type="dxa"/>
          </w:tcPr>
          <w:p w:rsidR="0096373A" w:rsidRDefault="0096373A" w:rsidP="00E1378B">
            <w:r>
              <w:t>Fred Spooner, Ya-yu Lo, and Kelly Anderson</w:t>
            </w:r>
          </w:p>
        </w:tc>
        <w:tc>
          <w:tcPr>
            <w:tcW w:w="930" w:type="dxa"/>
          </w:tcPr>
          <w:p w:rsidR="0096373A" w:rsidRDefault="0096373A" w:rsidP="00E1378B">
            <w:pPr>
              <w:jc w:val="center"/>
            </w:pPr>
            <w:r>
              <w:t>[4]</w:t>
            </w:r>
          </w:p>
        </w:tc>
        <w:tc>
          <w:tcPr>
            <w:tcW w:w="3210" w:type="dxa"/>
          </w:tcPr>
          <w:p w:rsidR="0096373A" w:rsidRDefault="0096373A" w:rsidP="00E1378B">
            <w:pPr>
              <w:ind w:right="85"/>
            </w:pPr>
            <w:r>
              <w:t>Journal Editor Transition Planning</w:t>
            </w:r>
          </w:p>
        </w:tc>
      </w:tr>
      <w:tr w:rsidR="0096373A" w:rsidRPr="00F414DD" w:rsidTr="00E1378B">
        <w:tc>
          <w:tcPr>
            <w:tcW w:w="1460" w:type="dxa"/>
          </w:tcPr>
          <w:p w:rsidR="0096373A" w:rsidRDefault="0096373A" w:rsidP="00E1378B">
            <w:pPr>
              <w:jc w:val="right"/>
            </w:pPr>
            <w:r>
              <w:t>10/14/15</w:t>
            </w:r>
          </w:p>
        </w:tc>
        <w:tc>
          <w:tcPr>
            <w:tcW w:w="3940" w:type="dxa"/>
          </w:tcPr>
          <w:p w:rsidR="0096373A" w:rsidRDefault="0096373A" w:rsidP="00E1378B">
            <w:r>
              <w:t>Kelly Anderson and Jason Schoeneberger</w:t>
            </w:r>
          </w:p>
        </w:tc>
        <w:tc>
          <w:tcPr>
            <w:tcW w:w="930" w:type="dxa"/>
          </w:tcPr>
          <w:p w:rsidR="0096373A" w:rsidRDefault="0096373A" w:rsidP="00E1378B">
            <w:pPr>
              <w:jc w:val="center"/>
            </w:pPr>
            <w:r>
              <w:t>[1]</w:t>
            </w:r>
          </w:p>
        </w:tc>
        <w:tc>
          <w:tcPr>
            <w:tcW w:w="3210" w:type="dxa"/>
          </w:tcPr>
          <w:p w:rsidR="0096373A" w:rsidRDefault="0096373A" w:rsidP="00E1378B">
            <w:pPr>
              <w:ind w:right="85"/>
            </w:pPr>
            <w:r>
              <w:t>DPI/SSIP project planning</w:t>
            </w:r>
          </w:p>
        </w:tc>
      </w:tr>
      <w:tr w:rsidR="0096373A" w:rsidRPr="00F414DD" w:rsidTr="00E1378B">
        <w:tc>
          <w:tcPr>
            <w:tcW w:w="1460" w:type="dxa"/>
          </w:tcPr>
          <w:p w:rsidR="0096373A" w:rsidRDefault="0096373A" w:rsidP="00E1378B">
            <w:pPr>
              <w:jc w:val="right"/>
            </w:pPr>
            <w:r>
              <w:t>10/15/15</w:t>
            </w:r>
          </w:p>
        </w:tc>
        <w:tc>
          <w:tcPr>
            <w:tcW w:w="3940" w:type="dxa"/>
          </w:tcPr>
          <w:p w:rsidR="0096373A" w:rsidRDefault="0096373A" w:rsidP="00E1378B">
            <w:r>
              <w:t>Dale Cusumano</w:t>
            </w:r>
          </w:p>
        </w:tc>
        <w:tc>
          <w:tcPr>
            <w:tcW w:w="930" w:type="dxa"/>
          </w:tcPr>
          <w:p w:rsidR="0096373A" w:rsidRDefault="0096373A" w:rsidP="00E1378B">
            <w:pPr>
              <w:jc w:val="center"/>
            </w:pPr>
            <w:r>
              <w:t>[2]</w:t>
            </w:r>
          </w:p>
        </w:tc>
        <w:tc>
          <w:tcPr>
            <w:tcW w:w="3210" w:type="dxa"/>
          </w:tcPr>
          <w:p w:rsidR="0096373A" w:rsidRDefault="0096373A" w:rsidP="00E1378B">
            <w:pPr>
              <w:ind w:right="85"/>
            </w:pPr>
            <w:r>
              <w:t>Conference proposal review</w:t>
            </w:r>
          </w:p>
        </w:tc>
      </w:tr>
      <w:tr w:rsidR="0096373A" w:rsidRPr="00F414DD" w:rsidTr="00E1378B">
        <w:tc>
          <w:tcPr>
            <w:tcW w:w="1460" w:type="dxa"/>
          </w:tcPr>
          <w:p w:rsidR="0096373A" w:rsidRDefault="0096373A" w:rsidP="00E1378B">
            <w:pPr>
              <w:jc w:val="right"/>
            </w:pPr>
            <w:r>
              <w:t>10/16/15</w:t>
            </w:r>
          </w:p>
        </w:tc>
        <w:tc>
          <w:tcPr>
            <w:tcW w:w="3940" w:type="dxa"/>
          </w:tcPr>
          <w:p w:rsidR="0096373A" w:rsidRDefault="0096373A" w:rsidP="00E1378B">
            <w:r>
              <w:t>Angela Preston</w:t>
            </w:r>
          </w:p>
        </w:tc>
        <w:tc>
          <w:tcPr>
            <w:tcW w:w="930" w:type="dxa"/>
          </w:tcPr>
          <w:p w:rsidR="0096373A" w:rsidRDefault="0096373A" w:rsidP="00E1378B">
            <w:pPr>
              <w:jc w:val="center"/>
            </w:pPr>
            <w:r>
              <w:t>[2]</w:t>
            </w:r>
          </w:p>
        </w:tc>
        <w:tc>
          <w:tcPr>
            <w:tcW w:w="3210" w:type="dxa"/>
          </w:tcPr>
          <w:p w:rsidR="0096373A" w:rsidRDefault="0096373A" w:rsidP="00E1378B">
            <w:pPr>
              <w:ind w:right="85"/>
            </w:pPr>
            <w:r>
              <w:t>Conference proposal review</w:t>
            </w:r>
          </w:p>
        </w:tc>
      </w:tr>
      <w:tr w:rsidR="0096373A" w:rsidRPr="00F414DD" w:rsidTr="00E1378B">
        <w:tc>
          <w:tcPr>
            <w:tcW w:w="1460" w:type="dxa"/>
          </w:tcPr>
          <w:p w:rsidR="0096373A" w:rsidRDefault="0096373A" w:rsidP="00E1378B">
            <w:pPr>
              <w:jc w:val="right"/>
            </w:pPr>
            <w:r>
              <w:t>10/20/15</w:t>
            </w:r>
          </w:p>
        </w:tc>
        <w:tc>
          <w:tcPr>
            <w:tcW w:w="3940" w:type="dxa"/>
          </w:tcPr>
          <w:p w:rsidR="0096373A" w:rsidRDefault="0096373A" w:rsidP="00E1378B">
            <w:r>
              <w:t>Cindy Baughan and Kelly Anderson</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review and comment</w:t>
            </w:r>
          </w:p>
        </w:tc>
      </w:tr>
      <w:tr w:rsidR="0096373A" w:rsidRPr="00F414DD" w:rsidTr="00E1378B">
        <w:tc>
          <w:tcPr>
            <w:tcW w:w="1460" w:type="dxa"/>
          </w:tcPr>
          <w:p w:rsidR="0096373A" w:rsidRDefault="0096373A" w:rsidP="00E1378B">
            <w:pPr>
              <w:jc w:val="right"/>
            </w:pPr>
            <w:r>
              <w:t>10/21/15</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DPI EC Director Survey</w:t>
            </w:r>
          </w:p>
        </w:tc>
      </w:tr>
      <w:tr w:rsidR="0096373A" w:rsidRPr="00F414DD" w:rsidTr="00E1378B">
        <w:tc>
          <w:tcPr>
            <w:tcW w:w="1460" w:type="dxa"/>
          </w:tcPr>
          <w:p w:rsidR="0096373A" w:rsidRDefault="0096373A" w:rsidP="00E1378B">
            <w:pPr>
              <w:jc w:val="right"/>
            </w:pPr>
            <w:r>
              <w:t>10/29/15</w:t>
            </w:r>
          </w:p>
        </w:tc>
        <w:tc>
          <w:tcPr>
            <w:tcW w:w="3940" w:type="dxa"/>
          </w:tcPr>
          <w:p w:rsidR="0096373A" w:rsidRDefault="0096373A" w:rsidP="00E1378B">
            <w:r>
              <w:t>Cindy Baughan and Kelly Anderson</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review and comment</w:t>
            </w:r>
          </w:p>
        </w:tc>
      </w:tr>
      <w:tr w:rsidR="0096373A" w:rsidRPr="00F414DD" w:rsidTr="00E1378B">
        <w:tc>
          <w:tcPr>
            <w:tcW w:w="1460" w:type="dxa"/>
            <w:tcBorders>
              <w:bottom w:val="single" w:sz="4" w:space="0" w:color="auto"/>
            </w:tcBorders>
          </w:tcPr>
          <w:p w:rsidR="0096373A" w:rsidRDefault="0096373A" w:rsidP="00E1378B">
            <w:pPr>
              <w:jc w:val="right"/>
            </w:pPr>
            <w:r>
              <w:t>10/29/15</w:t>
            </w:r>
          </w:p>
        </w:tc>
        <w:tc>
          <w:tcPr>
            <w:tcW w:w="3940" w:type="dxa"/>
            <w:tcBorders>
              <w:bottom w:val="single" w:sz="4" w:space="0" w:color="auto"/>
            </w:tcBorders>
          </w:tcPr>
          <w:p w:rsidR="0096373A" w:rsidRDefault="0096373A" w:rsidP="00E1378B">
            <w:r>
              <w:t>Claudia Flowers</w:t>
            </w:r>
          </w:p>
        </w:tc>
        <w:tc>
          <w:tcPr>
            <w:tcW w:w="930" w:type="dxa"/>
            <w:tcBorders>
              <w:bottom w:val="single" w:sz="4" w:space="0" w:color="auto"/>
            </w:tcBorders>
          </w:tcPr>
          <w:p w:rsidR="0096373A" w:rsidRDefault="0096373A" w:rsidP="00E1378B">
            <w:pPr>
              <w:jc w:val="center"/>
            </w:pPr>
            <w:r>
              <w:t>[1]</w:t>
            </w:r>
          </w:p>
        </w:tc>
        <w:tc>
          <w:tcPr>
            <w:tcW w:w="3210" w:type="dxa"/>
            <w:tcBorders>
              <w:bottom w:val="single" w:sz="4" w:space="0" w:color="auto"/>
            </w:tcBorders>
          </w:tcPr>
          <w:p w:rsidR="0096373A" w:rsidRDefault="0096373A" w:rsidP="00E1378B">
            <w:pPr>
              <w:ind w:right="85"/>
            </w:pPr>
            <w:r>
              <w:t>NC Superintendent Survey</w:t>
            </w:r>
          </w:p>
        </w:tc>
      </w:tr>
      <w:tr w:rsidR="0096373A" w:rsidRPr="00F414DD" w:rsidTr="00E1378B">
        <w:tc>
          <w:tcPr>
            <w:tcW w:w="1460" w:type="dxa"/>
          </w:tcPr>
          <w:p w:rsidR="0096373A" w:rsidRDefault="0096373A" w:rsidP="00E1378B">
            <w:pPr>
              <w:jc w:val="right"/>
            </w:pPr>
            <w:r>
              <w:t>11/1/15</w:t>
            </w:r>
          </w:p>
        </w:tc>
        <w:tc>
          <w:tcPr>
            <w:tcW w:w="3940" w:type="dxa"/>
          </w:tcPr>
          <w:p w:rsidR="0096373A" w:rsidRDefault="0096373A" w:rsidP="00E1378B">
            <w:r>
              <w:t>Drew Polly and Maryann Mraz</w:t>
            </w:r>
          </w:p>
        </w:tc>
        <w:tc>
          <w:tcPr>
            <w:tcW w:w="930" w:type="dxa"/>
          </w:tcPr>
          <w:p w:rsidR="0096373A" w:rsidRDefault="0096373A" w:rsidP="00E1378B">
            <w:pPr>
              <w:jc w:val="center"/>
            </w:pPr>
            <w:r>
              <w:t>[2]</w:t>
            </w:r>
          </w:p>
        </w:tc>
        <w:tc>
          <w:tcPr>
            <w:tcW w:w="3210" w:type="dxa"/>
          </w:tcPr>
          <w:p w:rsidR="0096373A" w:rsidRDefault="0096373A" w:rsidP="00E1378B">
            <w:pPr>
              <w:ind w:right="85"/>
            </w:pPr>
            <w:r>
              <w:t>Survey data collection planning</w:t>
            </w:r>
          </w:p>
        </w:tc>
      </w:tr>
      <w:tr w:rsidR="0096373A" w:rsidRPr="00F414DD" w:rsidTr="00E1378B">
        <w:tc>
          <w:tcPr>
            <w:tcW w:w="1460" w:type="dxa"/>
          </w:tcPr>
          <w:p w:rsidR="0096373A" w:rsidRDefault="0096373A" w:rsidP="00E1378B">
            <w:pPr>
              <w:jc w:val="right"/>
            </w:pPr>
            <w:r>
              <w:t>11/3/15</w:t>
            </w:r>
          </w:p>
        </w:tc>
        <w:tc>
          <w:tcPr>
            <w:tcW w:w="3940" w:type="dxa"/>
          </w:tcPr>
          <w:p w:rsidR="0096373A" w:rsidRDefault="0096373A" w:rsidP="00E1378B">
            <w:r>
              <w:t>Holly Niedermeyer</w:t>
            </w:r>
          </w:p>
        </w:tc>
        <w:tc>
          <w:tcPr>
            <w:tcW w:w="930" w:type="dxa"/>
          </w:tcPr>
          <w:p w:rsidR="0096373A" w:rsidRDefault="0096373A" w:rsidP="00E1378B">
            <w:pPr>
              <w:jc w:val="center"/>
            </w:pPr>
            <w:r>
              <w:t>[1]</w:t>
            </w:r>
          </w:p>
        </w:tc>
        <w:tc>
          <w:tcPr>
            <w:tcW w:w="3210" w:type="dxa"/>
          </w:tcPr>
          <w:p w:rsidR="0096373A" w:rsidRDefault="0096373A" w:rsidP="00E1378B">
            <w:pPr>
              <w:ind w:right="85"/>
            </w:pPr>
            <w:r>
              <w:t>IES Research Proposal Application</w:t>
            </w:r>
          </w:p>
        </w:tc>
      </w:tr>
      <w:tr w:rsidR="0096373A" w:rsidRPr="00F414DD" w:rsidTr="00E1378B">
        <w:tc>
          <w:tcPr>
            <w:tcW w:w="1460" w:type="dxa"/>
          </w:tcPr>
          <w:p w:rsidR="0096373A" w:rsidRDefault="0096373A" w:rsidP="00E1378B">
            <w:pPr>
              <w:jc w:val="right"/>
            </w:pPr>
            <w:r>
              <w:t>11/4/15</w:t>
            </w:r>
          </w:p>
        </w:tc>
        <w:tc>
          <w:tcPr>
            <w:tcW w:w="3940" w:type="dxa"/>
          </w:tcPr>
          <w:p w:rsidR="0096373A" w:rsidRDefault="0096373A" w:rsidP="00E1378B">
            <w:r>
              <w:t>Holly Niedermeyer</w:t>
            </w:r>
          </w:p>
        </w:tc>
        <w:tc>
          <w:tcPr>
            <w:tcW w:w="930" w:type="dxa"/>
          </w:tcPr>
          <w:p w:rsidR="0096373A" w:rsidRDefault="0096373A" w:rsidP="00E1378B">
            <w:pPr>
              <w:jc w:val="center"/>
            </w:pPr>
            <w:r>
              <w:t>[1]</w:t>
            </w:r>
          </w:p>
        </w:tc>
        <w:tc>
          <w:tcPr>
            <w:tcW w:w="3210" w:type="dxa"/>
          </w:tcPr>
          <w:p w:rsidR="0096373A" w:rsidRDefault="0096373A" w:rsidP="00E1378B">
            <w:pPr>
              <w:ind w:right="85"/>
            </w:pPr>
            <w:r>
              <w:t>IES Research Proposal Application</w:t>
            </w:r>
          </w:p>
        </w:tc>
      </w:tr>
      <w:tr w:rsidR="0096373A" w:rsidRPr="00F414DD" w:rsidTr="00E1378B">
        <w:tc>
          <w:tcPr>
            <w:tcW w:w="1460" w:type="dxa"/>
          </w:tcPr>
          <w:p w:rsidR="0096373A" w:rsidRDefault="0096373A" w:rsidP="00E1378B">
            <w:pPr>
              <w:jc w:val="right"/>
            </w:pPr>
            <w:r>
              <w:t>11/10/15</w:t>
            </w:r>
          </w:p>
        </w:tc>
        <w:tc>
          <w:tcPr>
            <w:tcW w:w="3940" w:type="dxa"/>
          </w:tcPr>
          <w:p w:rsidR="0096373A" w:rsidRDefault="0096373A" w:rsidP="00E1378B">
            <w:r>
              <w:t>Jason Schoeneberger</w:t>
            </w:r>
          </w:p>
        </w:tc>
        <w:tc>
          <w:tcPr>
            <w:tcW w:w="930" w:type="dxa"/>
          </w:tcPr>
          <w:p w:rsidR="0096373A" w:rsidRDefault="0096373A" w:rsidP="00E1378B">
            <w:pPr>
              <w:jc w:val="center"/>
            </w:pPr>
            <w:r>
              <w:t>[1]</w:t>
            </w:r>
          </w:p>
        </w:tc>
        <w:tc>
          <w:tcPr>
            <w:tcW w:w="3210" w:type="dxa"/>
          </w:tcPr>
          <w:p w:rsidR="0096373A" w:rsidRDefault="0096373A" w:rsidP="00E1378B">
            <w:pPr>
              <w:ind w:right="85"/>
            </w:pPr>
            <w:r>
              <w:t>IES Research Proposal Application</w:t>
            </w:r>
          </w:p>
        </w:tc>
      </w:tr>
      <w:tr w:rsidR="0096373A" w:rsidRPr="00F414DD" w:rsidTr="00E1378B">
        <w:tc>
          <w:tcPr>
            <w:tcW w:w="1460" w:type="dxa"/>
          </w:tcPr>
          <w:p w:rsidR="0096373A" w:rsidRDefault="0096373A" w:rsidP="00E1378B">
            <w:pPr>
              <w:jc w:val="right"/>
            </w:pPr>
            <w:r>
              <w:t>11/10/15</w:t>
            </w:r>
          </w:p>
        </w:tc>
        <w:tc>
          <w:tcPr>
            <w:tcW w:w="3940" w:type="dxa"/>
          </w:tcPr>
          <w:p w:rsidR="0096373A" w:rsidRDefault="0096373A" w:rsidP="00E1378B">
            <w:r>
              <w:t>Otilia Fredette [Early Childhood-MS]</w:t>
            </w:r>
          </w:p>
        </w:tc>
        <w:tc>
          <w:tcPr>
            <w:tcW w:w="930" w:type="dxa"/>
          </w:tcPr>
          <w:p w:rsidR="0096373A" w:rsidRDefault="0096373A" w:rsidP="00E1378B">
            <w:pPr>
              <w:jc w:val="center"/>
            </w:pPr>
            <w:r>
              <w:t>[5]</w:t>
            </w:r>
          </w:p>
        </w:tc>
        <w:tc>
          <w:tcPr>
            <w:tcW w:w="3210" w:type="dxa"/>
          </w:tcPr>
          <w:p w:rsidR="0096373A" w:rsidRDefault="0096373A" w:rsidP="00E1378B">
            <w:pPr>
              <w:ind w:right="85"/>
            </w:pPr>
            <w:r>
              <w:t>Masters project consultation</w:t>
            </w:r>
          </w:p>
        </w:tc>
      </w:tr>
      <w:tr w:rsidR="0096373A" w:rsidRPr="00F414DD" w:rsidTr="00E1378B">
        <w:tc>
          <w:tcPr>
            <w:tcW w:w="1460" w:type="dxa"/>
          </w:tcPr>
          <w:p w:rsidR="0096373A" w:rsidRDefault="0096373A" w:rsidP="00E1378B">
            <w:pPr>
              <w:jc w:val="right"/>
            </w:pPr>
            <w:r>
              <w:t>11/11/15</w:t>
            </w:r>
          </w:p>
        </w:tc>
        <w:tc>
          <w:tcPr>
            <w:tcW w:w="3940" w:type="dxa"/>
          </w:tcPr>
          <w:p w:rsidR="0096373A" w:rsidRDefault="0096373A" w:rsidP="00E1378B">
            <w:r>
              <w:t>Katherine Stimson [Early Childhood-MS]</w:t>
            </w:r>
          </w:p>
        </w:tc>
        <w:tc>
          <w:tcPr>
            <w:tcW w:w="930" w:type="dxa"/>
          </w:tcPr>
          <w:p w:rsidR="0096373A" w:rsidRDefault="0096373A" w:rsidP="00E1378B">
            <w:pPr>
              <w:jc w:val="center"/>
            </w:pPr>
            <w:r>
              <w:t>[5]</w:t>
            </w:r>
          </w:p>
        </w:tc>
        <w:tc>
          <w:tcPr>
            <w:tcW w:w="3210" w:type="dxa"/>
          </w:tcPr>
          <w:p w:rsidR="0096373A" w:rsidRDefault="0096373A" w:rsidP="00E1378B">
            <w:pPr>
              <w:ind w:right="85"/>
            </w:pPr>
            <w:r>
              <w:t>Masters project consultation</w:t>
            </w:r>
          </w:p>
        </w:tc>
      </w:tr>
      <w:tr w:rsidR="0096373A" w:rsidRPr="00F414DD" w:rsidTr="00E1378B">
        <w:tc>
          <w:tcPr>
            <w:tcW w:w="1460" w:type="dxa"/>
          </w:tcPr>
          <w:p w:rsidR="0096373A" w:rsidRDefault="0096373A" w:rsidP="00E1378B">
            <w:pPr>
              <w:jc w:val="center"/>
            </w:pPr>
            <w:r>
              <w:t>11/12/15</w:t>
            </w:r>
          </w:p>
        </w:tc>
        <w:tc>
          <w:tcPr>
            <w:tcW w:w="3940" w:type="dxa"/>
          </w:tcPr>
          <w:p w:rsidR="0096373A" w:rsidRDefault="0096373A" w:rsidP="00E1378B">
            <w:r>
              <w:t>Jessie Reich [Early Childhood-MS]</w:t>
            </w:r>
          </w:p>
        </w:tc>
        <w:tc>
          <w:tcPr>
            <w:tcW w:w="930" w:type="dxa"/>
          </w:tcPr>
          <w:p w:rsidR="0096373A" w:rsidRDefault="0096373A" w:rsidP="00E1378B">
            <w:pPr>
              <w:jc w:val="center"/>
            </w:pPr>
            <w:r>
              <w:t>[5]</w:t>
            </w:r>
          </w:p>
        </w:tc>
        <w:tc>
          <w:tcPr>
            <w:tcW w:w="3210" w:type="dxa"/>
          </w:tcPr>
          <w:p w:rsidR="0096373A" w:rsidRDefault="0096373A" w:rsidP="00E1378B">
            <w:pPr>
              <w:ind w:right="85"/>
            </w:pPr>
            <w:r>
              <w:t>Masters project consultation</w:t>
            </w:r>
          </w:p>
        </w:tc>
      </w:tr>
      <w:tr w:rsidR="0096373A" w:rsidRPr="00F414DD" w:rsidTr="00E1378B">
        <w:tc>
          <w:tcPr>
            <w:tcW w:w="1460" w:type="dxa"/>
          </w:tcPr>
          <w:p w:rsidR="0096373A" w:rsidRDefault="0096373A" w:rsidP="00E1378B">
            <w:pPr>
              <w:jc w:val="right"/>
            </w:pPr>
            <w:r>
              <w:t>11/12/15</w:t>
            </w:r>
          </w:p>
        </w:tc>
        <w:tc>
          <w:tcPr>
            <w:tcW w:w="3940" w:type="dxa"/>
          </w:tcPr>
          <w:p w:rsidR="0096373A" w:rsidRDefault="0096373A" w:rsidP="00E1378B">
            <w:r>
              <w:t>Jason Schoeneberger</w:t>
            </w:r>
          </w:p>
        </w:tc>
        <w:tc>
          <w:tcPr>
            <w:tcW w:w="930" w:type="dxa"/>
          </w:tcPr>
          <w:p w:rsidR="0096373A" w:rsidRDefault="0096373A" w:rsidP="00E1378B">
            <w:pPr>
              <w:jc w:val="center"/>
            </w:pPr>
            <w:r>
              <w:t>[1]</w:t>
            </w:r>
          </w:p>
        </w:tc>
        <w:tc>
          <w:tcPr>
            <w:tcW w:w="3210" w:type="dxa"/>
          </w:tcPr>
          <w:p w:rsidR="0096373A" w:rsidRDefault="0096373A" w:rsidP="00E1378B">
            <w:pPr>
              <w:ind w:right="85"/>
            </w:pPr>
            <w:r>
              <w:t>IES Research Proposal Application</w:t>
            </w:r>
          </w:p>
        </w:tc>
      </w:tr>
      <w:tr w:rsidR="0096373A" w:rsidRPr="00F414DD" w:rsidTr="00E1378B">
        <w:tc>
          <w:tcPr>
            <w:tcW w:w="1460" w:type="dxa"/>
          </w:tcPr>
          <w:p w:rsidR="0096373A" w:rsidRDefault="0096373A" w:rsidP="00E1378B">
            <w:pPr>
              <w:jc w:val="center"/>
            </w:pPr>
            <w:r>
              <w:t>11/19/15</w:t>
            </w:r>
          </w:p>
        </w:tc>
        <w:tc>
          <w:tcPr>
            <w:tcW w:w="3940" w:type="dxa"/>
          </w:tcPr>
          <w:p w:rsidR="0096373A" w:rsidRDefault="0096373A" w:rsidP="00E1378B">
            <w:r>
              <w:t>Cabarrus County Schools</w:t>
            </w:r>
          </w:p>
        </w:tc>
        <w:tc>
          <w:tcPr>
            <w:tcW w:w="930" w:type="dxa"/>
          </w:tcPr>
          <w:p w:rsidR="0096373A" w:rsidRDefault="0096373A" w:rsidP="00E1378B">
            <w:pPr>
              <w:jc w:val="center"/>
            </w:pPr>
            <w:r>
              <w:t>[1]</w:t>
            </w:r>
          </w:p>
        </w:tc>
        <w:tc>
          <w:tcPr>
            <w:tcW w:w="3210" w:type="dxa"/>
          </w:tcPr>
          <w:p w:rsidR="0096373A" w:rsidRDefault="0096373A" w:rsidP="00E1378B">
            <w:pPr>
              <w:ind w:right="85"/>
            </w:pPr>
            <w:r>
              <w:t>305L Grant Application</w:t>
            </w:r>
          </w:p>
        </w:tc>
      </w:tr>
      <w:tr w:rsidR="0096373A" w:rsidRPr="00F414DD" w:rsidTr="00E1378B">
        <w:tc>
          <w:tcPr>
            <w:tcW w:w="1460" w:type="dxa"/>
          </w:tcPr>
          <w:p w:rsidR="0096373A" w:rsidRDefault="0096373A" w:rsidP="00E1378B">
            <w:pPr>
              <w:jc w:val="right"/>
            </w:pPr>
            <w:r>
              <w:t>11/21/15</w:t>
            </w:r>
          </w:p>
        </w:tc>
        <w:tc>
          <w:tcPr>
            <w:tcW w:w="3940" w:type="dxa"/>
          </w:tcPr>
          <w:p w:rsidR="0096373A" w:rsidRDefault="0096373A" w:rsidP="00E1378B">
            <w:r>
              <w:t>Cindy Baughan and Kelly Anderson</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review and comment</w:t>
            </w:r>
          </w:p>
        </w:tc>
      </w:tr>
      <w:tr w:rsidR="0096373A" w:rsidRPr="00F414DD" w:rsidTr="00E1378B">
        <w:tc>
          <w:tcPr>
            <w:tcW w:w="1460" w:type="dxa"/>
          </w:tcPr>
          <w:p w:rsidR="0096373A" w:rsidRDefault="0096373A" w:rsidP="00E1378B">
            <w:pPr>
              <w:jc w:val="right"/>
            </w:pPr>
            <w:r>
              <w:t>11/21/15</w:t>
            </w:r>
          </w:p>
        </w:tc>
        <w:tc>
          <w:tcPr>
            <w:tcW w:w="3940" w:type="dxa"/>
          </w:tcPr>
          <w:p w:rsidR="0096373A" w:rsidRDefault="0096373A" w:rsidP="00E1378B">
            <w:r>
              <w:t>Angela Preston</w:t>
            </w:r>
          </w:p>
        </w:tc>
        <w:tc>
          <w:tcPr>
            <w:tcW w:w="930" w:type="dxa"/>
          </w:tcPr>
          <w:p w:rsidR="0096373A" w:rsidRDefault="0096373A" w:rsidP="00E1378B">
            <w:pPr>
              <w:jc w:val="center"/>
            </w:pPr>
            <w:r>
              <w:t>[2]</w:t>
            </w:r>
          </w:p>
        </w:tc>
        <w:tc>
          <w:tcPr>
            <w:tcW w:w="3210" w:type="dxa"/>
          </w:tcPr>
          <w:p w:rsidR="0096373A" w:rsidRDefault="0096373A" w:rsidP="00E1378B">
            <w:pPr>
              <w:ind w:right="85"/>
            </w:pPr>
            <w:r>
              <w:t>Research brief review and editing</w:t>
            </w:r>
          </w:p>
        </w:tc>
      </w:tr>
      <w:tr w:rsidR="0096373A" w:rsidRPr="00F414DD" w:rsidTr="00E1378B">
        <w:tc>
          <w:tcPr>
            <w:tcW w:w="1460" w:type="dxa"/>
          </w:tcPr>
          <w:p w:rsidR="0096373A" w:rsidRDefault="0096373A" w:rsidP="00E1378B">
            <w:pPr>
              <w:jc w:val="right"/>
            </w:pPr>
            <w:r>
              <w:t>11/24/15</w:t>
            </w:r>
          </w:p>
        </w:tc>
        <w:tc>
          <w:tcPr>
            <w:tcW w:w="3940" w:type="dxa"/>
          </w:tcPr>
          <w:p w:rsidR="0096373A" w:rsidRDefault="0096373A" w:rsidP="00E1378B">
            <w:r>
              <w:t>Katherine Stimson [Early Childhood-MS]</w:t>
            </w:r>
          </w:p>
        </w:tc>
        <w:tc>
          <w:tcPr>
            <w:tcW w:w="930" w:type="dxa"/>
          </w:tcPr>
          <w:p w:rsidR="0096373A" w:rsidRDefault="0096373A" w:rsidP="00E1378B">
            <w:pPr>
              <w:jc w:val="center"/>
            </w:pPr>
            <w:r>
              <w:t>[5]</w:t>
            </w:r>
          </w:p>
        </w:tc>
        <w:tc>
          <w:tcPr>
            <w:tcW w:w="3210" w:type="dxa"/>
          </w:tcPr>
          <w:p w:rsidR="0096373A" w:rsidRDefault="0096373A" w:rsidP="00E1378B">
            <w:pPr>
              <w:ind w:right="85"/>
            </w:pPr>
            <w:r>
              <w:t>Masters project consultation</w:t>
            </w:r>
          </w:p>
        </w:tc>
      </w:tr>
      <w:tr w:rsidR="0096373A" w:rsidRPr="00F414DD" w:rsidTr="00E1378B">
        <w:tc>
          <w:tcPr>
            <w:tcW w:w="1460" w:type="dxa"/>
          </w:tcPr>
          <w:p w:rsidR="0096373A" w:rsidRDefault="0096373A" w:rsidP="00E1378B">
            <w:pPr>
              <w:jc w:val="right"/>
            </w:pPr>
            <w:r>
              <w:t>11/25/15</w:t>
            </w:r>
          </w:p>
        </w:tc>
        <w:tc>
          <w:tcPr>
            <w:tcW w:w="3940" w:type="dxa"/>
          </w:tcPr>
          <w:p w:rsidR="0096373A" w:rsidRDefault="0096373A" w:rsidP="00E1378B">
            <w:r>
              <w:t>Otilia Fredette [Early Childhood-MS]</w:t>
            </w:r>
          </w:p>
        </w:tc>
        <w:tc>
          <w:tcPr>
            <w:tcW w:w="930" w:type="dxa"/>
          </w:tcPr>
          <w:p w:rsidR="0096373A" w:rsidRDefault="0096373A" w:rsidP="00E1378B">
            <w:pPr>
              <w:jc w:val="center"/>
            </w:pPr>
            <w:r>
              <w:t>[5]</w:t>
            </w:r>
          </w:p>
        </w:tc>
        <w:tc>
          <w:tcPr>
            <w:tcW w:w="3210" w:type="dxa"/>
          </w:tcPr>
          <w:p w:rsidR="0096373A" w:rsidRDefault="0096373A" w:rsidP="00E1378B">
            <w:pPr>
              <w:ind w:right="85"/>
            </w:pPr>
            <w:r>
              <w:t>Masters project consultation</w:t>
            </w:r>
          </w:p>
        </w:tc>
      </w:tr>
      <w:tr w:rsidR="0096373A" w:rsidRPr="00F414DD" w:rsidTr="00E1378B">
        <w:tc>
          <w:tcPr>
            <w:tcW w:w="1460" w:type="dxa"/>
          </w:tcPr>
          <w:p w:rsidR="0096373A" w:rsidRDefault="0096373A" w:rsidP="00E1378B">
            <w:pPr>
              <w:jc w:val="center"/>
            </w:pPr>
            <w:r>
              <w:t>11/25/15</w:t>
            </w:r>
          </w:p>
        </w:tc>
        <w:tc>
          <w:tcPr>
            <w:tcW w:w="3940" w:type="dxa"/>
          </w:tcPr>
          <w:p w:rsidR="0096373A" w:rsidRDefault="0096373A" w:rsidP="00E1378B">
            <w:r>
              <w:t>Jessie Reich [Early Childhood-MS]</w:t>
            </w:r>
          </w:p>
        </w:tc>
        <w:tc>
          <w:tcPr>
            <w:tcW w:w="930" w:type="dxa"/>
          </w:tcPr>
          <w:p w:rsidR="0096373A" w:rsidRDefault="0096373A" w:rsidP="00E1378B">
            <w:pPr>
              <w:jc w:val="center"/>
            </w:pPr>
            <w:r>
              <w:t>[5]</w:t>
            </w:r>
          </w:p>
        </w:tc>
        <w:tc>
          <w:tcPr>
            <w:tcW w:w="3210" w:type="dxa"/>
          </w:tcPr>
          <w:p w:rsidR="0096373A" w:rsidRDefault="0096373A" w:rsidP="00E1378B">
            <w:pPr>
              <w:ind w:right="85"/>
            </w:pPr>
            <w:r>
              <w:t>Masters project consultation</w:t>
            </w:r>
          </w:p>
        </w:tc>
      </w:tr>
      <w:tr w:rsidR="0096373A" w:rsidRPr="00F414DD" w:rsidTr="00E1378B">
        <w:tc>
          <w:tcPr>
            <w:tcW w:w="1460" w:type="dxa"/>
          </w:tcPr>
          <w:p w:rsidR="0096373A" w:rsidRDefault="0096373A" w:rsidP="00E1378B">
            <w:pPr>
              <w:jc w:val="right"/>
            </w:pPr>
            <w:r>
              <w:t>12/1/2015</w:t>
            </w:r>
          </w:p>
        </w:tc>
        <w:tc>
          <w:tcPr>
            <w:tcW w:w="3940" w:type="dxa"/>
          </w:tcPr>
          <w:p w:rsidR="0096373A" w:rsidRDefault="0096373A" w:rsidP="00E1378B">
            <w:r>
              <w:t>Florence Martin</w:t>
            </w:r>
          </w:p>
        </w:tc>
        <w:tc>
          <w:tcPr>
            <w:tcW w:w="930" w:type="dxa"/>
          </w:tcPr>
          <w:p w:rsidR="0096373A" w:rsidRDefault="0096373A" w:rsidP="00E1378B">
            <w:pPr>
              <w:jc w:val="center"/>
            </w:pPr>
            <w:r>
              <w:t>[1]</w:t>
            </w:r>
          </w:p>
        </w:tc>
        <w:tc>
          <w:tcPr>
            <w:tcW w:w="3210" w:type="dxa"/>
          </w:tcPr>
          <w:p w:rsidR="0096373A" w:rsidRDefault="0096373A" w:rsidP="00E1378B">
            <w:pPr>
              <w:ind w:right="85"/>
            </w:pPr>
            <w:r>
              <w:t>FRG Grant Proposal [Funded]</w:t>
            </w:r>
          </w:p>
        </w:tc>
      </w:tr>
      <w:tr w:rsidR="0096373A" w:rsidRPr="00F414DD" w:rsidTr="00E1378B">
        <w:tc>
          <w:tcPr>
            <w:tcW w:w="1460" w:type="dxa"/>
          </w:tcPr>
          <w:p w:rsidR="0096373A" w:rsidRDefault="0096373A" w:rsidP="00E1378B">
            <w:pPr>
              <w:jc w:val="right"/>
            </w:pPr>
            <w:r>
              <w:t>12/1/2015</w:t>
            </w:r>
          </w:p>
        </w:tc>
        <w:tc>
          <w:tcPr>
            <w:tcW w:w="3940" w:type="dxa"/>
          </w:tcPr>
          <w:p w:rsidR="0096373A" w:rsidRDefault="0096373A" w:rsidP="00E1378B">
            <w:r>
              <w:t>Kelly Anderson and Jason Schoeneberger</w:t>
            </w:r>
          </w:p>
        </w:tc>
        <w:tc>
          <w:tcPr>
            <w:tcW w:w="930" w:type="dxa"/>
          </w:tcPr>
          <w:p w:rsidR="0096373A" w:rsidRDefault="0096373A" w:rsidP="00E1378B">
            <w:pPr>
              <w:jc w:val="center"/>
            </w:pPr>
            <w:r>
              <w:t>[1]</w:t>
            </w:r>
          </w:p>
        </w:tc>
        <w:tc>
          <w:tcPr>
            <w:tcW w:w="3210" w:type="dxa"/>
          </w:tcPr>
          <w:p w:rsidR="0096373A" w:rsidRDefault="0096373A" w:rsidP="00E1378B">
            <w:pPr>
              <w:ind w:right="85"/>
            </w:pPr>
            <w:r>
              <w:t>DPI/SSIP Evaluation [Funded]</w:t>
            </w:r>
          </w:p>
        </w:tc>
      </w:tr>
      <w:tr w:rsidR="0096373A" w:rsidRPr="00F414DD" w:rsidTr="00E1378B">
        <w:tc>
          <w:tcPr>
            <w:tcW w:w="1460" w:type="dxa"/>
          </w:tcPr>
          <w:p w:rsidR="0096373A" w:rsidRDefault="0096373A" w:rsidP="00E1378B">
            <w:pPr>
              <w:jc w:val="right"/>
            </w:pPr>
            <w:r>
              <w:t>12/1/2015</w:t>
            </w:r>
          </w:p>
        </w:tc>
        <w:tc>
          <w:tcPr>
            <w:tcW w:w="3940" w:type="dxa"/>
          </w:tcPr>
          <w:p w:rsidR="0096373A" w:rsidRDefault="0096373A" w:rsidP="00E1378B">
            <w:r>
              <w:t>Kelly Anderson and Sherry Thomas (DPI)</w:t>
            </w:r>
          </w:p>
        </w:tc>
        <w:tc>
          <w:tcPr>
            <w:tcW w:w="930" w:type="dxa"/>
          </w:tcPr>
          <w:p w:rsidR="0096373A" w:rsidRDefault="0096373A" w:rsidP="00E1378B">
            <w:pPr>
              <w:jc w:val="center"/>
            </w:pPr>
            <w:r>
              <w:t>[1]</w:t>
            </w:r>
          </w:p>
        </w:tc>
        <w:tc>
          <w:tcPr>
            <w:tcW w:w="3210" w:type="dxa"/>
          </w:tcPr>
          <w:p w:rsidR="0096373A" w:rsidRDefault="0096373A" w:rsidP="00E1378B">
            <w:pPr>
              <w:ind w:right="85"/>
            </w:pPr>
            <w:r>
              <w:t>EC Director Survey</w:t>
            </w:r>
          </w:p>
        </w:tc>
      </w:tr>
      <w:tr w:rsidR="0096373A" w:rsidRPr="00F414DD" w:rsidTr="00E1378B">
        <w:tc>
          <w:tcPr>
            <w:tcW w:w="1460" w:type="dxa"/>
          </w:tcPr>
          <w:p w:rsidR="0096373A" w:rsidRDefault="0096373A" w:rsidP="00E1378B">
            <w:pPr>
              <w:jc w:val="right"/>
            </w:pPr>
            <w:r>
              <w:t>12/9/2015</w:t>
            </w:r>
          </w:p>
        </w:tc>
        <w:tc>
          <w:tcPr>
            <w:tcW w:w="3940" w:type="dxa"/>
          </w:tcPr>
          <w:p w:rsidR="0096373A" w:rsidRDefault="0096373A" w:rsidP="00E1378B">
            <w:r>
              <w:t>Angela Preston</w:t>
            </w:r>
          </w:p>
        </w:tc>
        <w:tc>
          <w:tcPr>
            <w:tcW w:w="930" w:type="dxa"/>
          </w:tcPr>
          <w:p w:rsidR="0096373A" w:rsidRDefault="0096373A" w:rsidP="00E1378B">
            <w:pPr>
              <w:jc w:val="center"/>
            </w:pPr>
            <w:r>
              <w:t>[5]</w:t>
            </w:r>
          </w:p>
        </w:tc>
        <w:tc>
          <w:tcPr>
            <w:tcW w:w="3210" w:type="dxa"/>
          </w:tcPr>
          <w:p w:rsidR="0096373A" w:rsidRDefault="0096373A" w:rsidP="00E1378B">
            <w:pPr>
              <w:ind w:right="85"/>
            </w:pPr>
            <w:r>
              <w:t>Research brief consultation/review</w:t>
            </w:r>
          </w:p>
        </w:tc>
      </w:tr>
      <w:tr w:rsidR="0096373A" w:rsidRPr="00F414DD" w:rsidTr="00E1378B">
        <w:tc>
          <w:tcPr>
            <w:tcW w:w="1460" w:type="dxa"/>
          </w:tcPr>
          <w:p w:rsidR="0096373A" w:rsidRDefault="0096373A" w:rsidP="00E1378B">
            <w:pPr>
              <w:jc w:val="right"/>
            </w:pPr>
            <w:r>
              <w:t>12/14/2015</w:t>
            </w:r>
          </w:p>
        </w:tc>
        <w:tc>
          <w:tcPr>
            <w:tcW w:w="3940" w:type="dxa"/>
          </w:tcPr>
          <w:p w:rsidR="0096373A" w:rsidRDefault="0096373A" w:rsidP="00E1378B">
            <w:r>
              <w:t>Cabarrus County Schools</w:t>
            </w:r>
          </w:p>
        </w:tc>
        <w:tc>
          <w:tcPr>
            <w:tcW w:w="930" w:type="dxa"/>
          </w:tcPr>
          <w:p w:rsidR="0096373A" w:rsidRDefault="0096373A" w:rsidP="00E1378B">
            <w:pPr>
              <w:jc w:val="center"/>
            </w:pPr>
            <w:r>
              <w:t>[1]</w:t>
            </w:r>
          </w:p>
        </w:tc>
        <w:tc>
          <w:tcPr>
            <w:tcW w:w="3210" w:type="dxa"/>
          </w:tcPr>
          <w:p w:rsidR="0096373A" w:rsidRDefault="0096373A" w:rsidP="00E1378B">
            <w:pPr>
              <w:ind w:right="85"/>
            </w:pPr>
            <w:r>
              <w:t>305L Grant Application</w:t>
            </w:r>
          </w:p>
        </w:tc>
      </w:tr>
      <w:tr w:rsidR="0096373A" w:rsidRPr="00F414DD" w:rsidTr="00E1378B">
        <w:tc>
          <w:tcPr>
            <w:tcW w:w="1460" w:type="dxa"/>
          </w:tcPr>
          <w:p w:rsidR="0096373A" w:rsidRDefault="0096373A" w:rsidP="00E1378B">
            <w:pPr>
              <w:jc w:val="right"/>
            </w:pPr>
            <w:r>
              <w:t>12/15/2015</w:t>
            </w:r>
          </w:p>
        </w:tc>
        <w:tc>
          <w:tcPr>
            <w:tcW w:w="3940" w:type="dxa"/>
          </w:tcPr>
          <w:p w:rsidR="0096373A" w:rsidRDefault="0096373A" w:rsidP="00E1378B">
            <w:r>
              <w:t>Cabarrus County Schools</w:t>
            </w:r>
          </w:p>
        </w:tc>
        <w:tc>
          <w:tcPr>
            <w:tcW w:w="930" w:type="dxa"/>
          </w:tcPr>
          <w:p w:rsidR="0096373A" w:rsidRDefault="0096373A" w:rsidP="00E1378B">
            <w:pPr>
              <w:jc w:val="center"/>
            </w:pPr>
            <w:r>
              <w:t>[1]</w:t>
            </w:r>
          </w:p>
        </w:tc>
        <w:tc>
          <w:tcPr>
            <w:tcW w:w="3210" w:type="dxa"/>
          </w:tcPr>
          <w:p w:rsidR="0096373A" w:rsidRDefault="0096373A" w:rsidP="00E1378B">
            <w:pPr>
              <w:ind w:right="85"/>
            </w:pPr>
            <w:r>
              <w:t>305L Grant Application</w:t>
            </w:r>
          </w:p>
        </w:tc>
      </w:tr>
      <w:tr w:rsidR="0096373A" w:rsidRPr="00F414DD" w:rsidTr="00E1378B">
        <w:tc>
          <w:tcPr>
            <w:tcW w:w="1460" w:type="dxa"/>
          </w:tcPr>
          <w:p w:rsidR="0096373A" w:rsidRDefault="0096373A" w:rsidP="00E1378B">
            <w:pPr>
              <w:jc w:val="right"/>
            </w:pPr>
            <w:r>
              <w:lastRenderedPageBreak/>
              <w:t>12/14/2015</w:t>
            </w:r>
          </w:p>
        </w:tc>
        <w:tc>
          <w:tcPr>
            <w:tcW w:w="3940" w:type="dxa"/>
          </w:tcPr>
          <w:p w:rsidR="0096373A" w:rsidRDefault="0096373A" w:rsidP="00E1378B">
            <w:r>
              <w:t>Angela Preston</w:t>
            </w:r>
          </w:p>
        </w:tc>
        <w:tc>
          <w:tcPr>
            <w:tcW w:w="930" w:type="dxa"/>
          </w:tcPr>
          <w:p w:rsidR="0096373A" w:rsidRDefault="0096373A" w:rsidP="00E1378B">
            <w:pPr>
              <w:jc w:val="center"/>
            </w:pPr>
            <w:r>
              <w:t>[5]</w:t>
            </w:r>
          </w:p>
        </w:tc>
        <w:tc>
          <w:tcPr>
            <w:tcW w:w="3210" w:type="dxa"/>
          </w:tcPr>
          <w:p w:rsidR="0096373A" w:rsidRDefault="0096373A" w:rsidP="00E1378B">
            <w:pPr>
              <w:ind w:right="85"/>
            </w:pPr>
            <w:r>
              <w:t>Research brief consultation/review</w:t>
            </w:r>
          </w:p>
        </w:tc>
      </w:tr>
      <w:tr w:rsidR="0096373A" w:rsidRPr="00F414DD" w:rsidTr="00E1378B">
        <w:tc>
          <w:tcPr>
            <w:tcW w:w="1460" w:type="dxa"/>
          </w:tcPr>
          <w:p w:rsidR="0096373A" w:rsidRDefault="0096373A" w:rsidP="00E1378B">
            <w:pPr>
              <w:jc w:val="right"/>
            </w:pPr>
            <w:r>
              <w:t>12/16/2015</w:t>
            </w:r>
          </w:p>
        </w:tc>
        <w:tc>
          <w:tcPr>
            <w:tcW w:w="3940" w:type="dxa"/>
          </w:tcPr>
          <w:p w:rsidR="0096373A" w:rsidRDefault="0096373A" w:rsidP="00E1378B">
            <w:r>
              <w:t>Cabarrus County Schools</w:t>
            </w:r>
          </w:p>
        </w:tc>
        <w:tc>
          <w:tcPr>
            <w:tcW w:w="930" w:type="dxa"/>
          </w:tcPr>
          <w:p w:rsidR="0096373A" w:rsidRDefault="0096373A" w:rsidP="00E1378B">
            <w:pPr>
              <w:jc w:val="center"/>
            </w:pPr>
            <w:r>
              <w:t>[1]</w:t>
            </w:r>
          </w:p>
        </w:tc>
        <w:tc>
          <w:tcPr>
            <w:tcW w:w="3210" w:type="dxa"/>
          </w:tcPr>
          <w:p w:rsidR="0096373A" w:rsidRDefault="0096373A" w:rsidP="00E1378B">
            <w:pPr>
              <w:ind w:right="85"/>
            </w:pPr>
            <w:r>
              <w:t>305L Grant Application</w:t>
            </w:r>
          </w:p>
        </w:tc>
      </w:tr>
      <w:tr w:rsidR="0096373A" w:rsidRPr="00F414DD" w:rsidTr="00E1378B">
        <w:tc>
          <w:tcPr>
            <w:tcW w:w="1460" w:type="dxa"/>
          </w:tcPr>
          <w:p w:rsidR="0096373A" w:rsidRDefault="0096373A" w:rsidP="0096373A">
            <w:pPr>
              <w:jc w:val="right"/>
            </w:pPr>
            <w:r>
              <w:t>12/23/2015</w:t>
            </w:r>
          </w:p>
        </w:tc>
        <w:tc>
          <w:tcPr>
            <w:tcW w:w="3940" w:type="dxa"/>
          </w:tcPr>
          <w:p w:rsidR="0096373A" w:rsidRDefault="0096373A" w:rsidP="00E1378B">
            <w:r>
              <w:t>Drew Polly and Maryann Mraz</w:t>
            </w:r>
          </w:p>
        </w:tc>
        <w:tc>
          <w:tcPr>
            <w:tcW w:w="930" w:type="dxa"/>
          </w:tcPr>
          <w:p w:rsidR="0096373A" w:rsidRDefault="0096373A" w:rsidP="00E1378B">
            <w:pPr>
              <w:jc w:val="center"/>
            </w:pPr>
            <w:r>
              <w:t>[1]</w:t>
            </w:r>
          </w:p>
        </w:tc>
        <w:tc>
          <w:tcPr>
            <w:tcW w:w="3210" w:type="dxa"/>
          </w:tcPr>
          <w:p w:rsidR="0096373A" w:rsidRDefault="0096373A" w:rsidP="00E1378B">
            <w:pPr>
              <w:ind w:right="85"/>
            </w:pPr>
            <w:r>
              <w:t>Survey data analysis</w:t>
            </w:r>
          </w:p>
        </w:tc>
      </w:tr>
      <w:tr w:rsidR="0096373A" w:rsidRPr="00F414DD" w:rsidTr="00E1378B">
        <w:tc>
          <w:tcPr>
            <w:tcW w:w="1460" w:type="dxa"/>
          </w:tcPr>
          <w:p w:rsidR="0096373A" w:rsidRDefault="0096373A" w:rsidP="00E1378B">
            <w:pPr>
              <w:jc w:val="right"/>
            </w:pPr>
            <w:r>
              <w:t>12/23/2015</w:t>
            </w:r>
          </w:p>
        </w:tc>
        <w:tc>
          <w:tcPr>
            <w:tcW w:w="3940" w:type="dxa"/>
          </w:tcPr>
          <w:p w:rsidR="0096373A" w:rsidRDefault="0096373A" w:rsidP="00E1378B">
            <w:r>
              <w:t>Jason Schoeneberger and 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DPI/SSIP Project [Survey Development]</w:t>
            </w:r>
          </w:p>
        </w:tc>
      </w:tr>
      <w:tr w:rsidR="0096373A" w:rsidRPr="00F414DD" w:rsidTr="00E1378B">
        <w:tc>
          <w:tcPr>
            <w:tcW w:w="1460" w:type="dxa"/>
          </w:tcPr>
          <w:p w:rsidR="0096373A" w:rsidRDefault="0096373A" w:rsidP="00E1378B">
            <w:pPr>
              <w:jc w:val="right"/>
            </w:pPr>
            <w:r>
              <w:t>12/24/2015</w:t>
            </w:r>
          </w:p>
        </w:tc>
        <w:tc>
          <w:tcPr>
            <w:tcW w:w="3940" w:type="dxa"/>
          </w:tcPr>
          <w:p w:rsidR="0096373A" w:rsidRDefault="0096373A" w:rsidP="00E1378B">
            <w:r>
              <w:t>Ian Binns, Drew Polly, &amp; Jim Conrad</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preparation/submission</w:t>
            </w:r>
          </w:p>
        </w:tc>
      </w:tr>
      <w:tr w:rsidR="0096373A" w:rsidRPr="00F414DD" w:rsidTr="00E1378B">
        <w:tc>
          <w:tcPr>
            <w:tcW w:w="1460" w:type="dxa"/>
            <w:tcBorders>
              <w:bottom w:val="single" w:sz="4" w:space="0" w:color="auto"/>
            </w:tcBorders>
          </w:tcPr>
          <w:p w:rsidR="0096373A" w:rsidRDefault="0096373A" w:rsidP="00E1378B">
            <w:pPr>
              <w:jc w:val="right"/>
            </w:pPr>
            <w:r>
              <w:t>12/26/2015</w:t>
            </w:r>
          </w:p>
        </w:tc>
        <w:tc>
          <w:tcPr>
            <w:tcW w:w="3940" w:type="dxa"/>
            <w:tcBorders>
              <w:bottom w:val="single" w:sz="4" w:space="0" w:color="auto"/>
            </w:tcBorders>
          </w:tcPr>
          <w:p w:rsidR="0096373A" w:rsidRDefault="0096373A" w:rsidP="00E1378B">
            <w:r>
              <w:t>Jim Conrad, Drew Polly, and Ian Binns</w:t>
            </w:r>
          </w:p>
        </w:tc>
        <w:tc>
          <w:tcPr>
            <w:tcW w:w="930" w:type="dxa"/>
            <w:tcBorders>
              <w:bottom w:val="single" w:sz="4" w:space="0" w:color="auto"/>
            </w:tcBorders>
          </w:tcPr>
          <w:p w:rsidR="0096373A" w:rsidRDefault="0096373A" w:rsidP="00E1378B">
            <w:pPr>
              <w:jc w:val="center"/>
            </w:pPr>
            <w:r>
              <w:t>[2]</w:t>
            </w:r>
          </w:p>
        </w:tc>
        <w:tc>
          <w:tcPr>
            <w:tcW w:w="3210" w:type="dxa"/>
            <w:tcBorders>
              <w:bottom w:val="single" w:sz="4" w:space="0" w:color="auto"/>
            </w:tcBorders>
          </w:tcPr>
          <w:p w:rsidR="0096373A" w:rsidRDefault="0096373A" w:rsidP="00E1378B">
            <w:pPr>
              <w:ind w:right="85"/>
            </w:pPr>
            <w:r>
              <w:t>Manuscript preparation</w:t>
            </w:r>
          </w:p>
        </w:tc>
      </w:tr>
      <w:tr w:rsidR="0096373A" w:rsidRPr="00F414DD" w:rsidTr="00E1378B">
        <w:tc>
          <w:tcPr>
            <w:tcW w:w="1460" w:type="dxa"/>
            <w:tcBorders>
              <w:top w:val="single" w:sz="4" w:space="0" w:color="auto"/>
              <w:bottom w:val="single" w:sz="4" w:space="0" w:color="auto"/>
            </w:tcBorders>
            <w:shd w:val="clear" w:color="auto" w:fill="00B050"/>
          </w:tcPr>
          <w:p w:rsidR="0096373A" w:rsidRDefault="0096373A" w:rsidP="00E1378B">
            <w:pPr>
              <w:jc w:val="right"/>
            </w:pPr>
            <w:r>
              <w:t>1/2/2016</w:t>
            </w:r>
          </w:p>
        </w:tc>
        <w:tc>
          <w:tcPr>
            <w:tcW w:w="3940" w:type="dxa"/>
            <w:tcBorders>
              <w:top w:val="single" w:sz="4" w:space="0" w:color="auto"/>
              <w:bottom w:val="single" w:sz="4" w:space="0" w:color="auto"/>
            </w:tcBorders>
            <w:shd w:val="clear" w:color="auto" w:fill="00B050"/>
          </w:tcPr>
          <w:p w:rsidR="0096373A" w:rsidRDefault="0096373A" w:rsidP="00E1378B">
            <w:r>
              <w:t>Drew Polly and Maryann Mraz</w:t>
            </w:r>
          </w:p>
        </w:tc>
        <w:tc>
          <w:tcPr>
            <w:tcW w:w="930" w:type="dxa"/>
            <w:tcBorders>
              <w:top w:val="single" w:sz="4" w:space="0" w:color="auto"/>
              <w:bottom w:val="single" w:sz="4" w:space="0" w:color="auto"/>
            </w:tcBorders>
            <w:shd w:val="clear" w:color="auto" w:fill="00B050"/>
          </w:tcPr>
          <w:p w:rsidR="0096373A" w:rsidRDefault="0096373A" w:rsidP="00E1378B">
            <w:pPr>
              <w:jc w:val="center"/>
            </w:pPr>
            <w:r>
              <w:t>[2]</w:t>
            </w:r>
          </w:p>
        </w:tc>
        <w:tc>
          <w:tcPr>
            <w:tcW w:w="3210" w:type="dxa"/>
            <w:tcBorders>
              <w:top w:val="single" w:sz="4" w:space="0" w:color="auto"/>
              <w:bottom w:val="single" w:sz="4" w:space="0" w:color="auto"/>
            </w:tcBorders>
            <w:shd w:val="clear" w:color="auto" w:fill="00B050"/>
          </w:tcPr>
          <w:p w:rsidR="0096373A" w:rsidRDefault="0096373A" w:rsidP="00E1378B">
            <w:pPr>
              <w:ind w:right="85"/>
            </w:pPr>
            <w:r>
              <w:t>Survey data analysis</w:t>
            </w:r>
          </w:p>
        </w:tc>
      </w:tr>
      <w:tr w:rsidR="0096373A" w:rsidRPr="00F414DD" w:rsidTr="00E1378B">
        <w:tc>
          <w:tcPr>
            <w:tcW w:w="1460" w:type="dxa"/>
            <w:tcBorders>
              <w:top w:val="single" w:sz="4" w:space="0" w:color="auto"/>
            </w:tcBorders>
          </w:tcPr>
          <w:p w:rsidR="0096373A" w:rsidRDefault="0096373A" w:rsidP="00E1378B">
            <w:pPr>
              <w:jc w:val="right"/>
            </w:pPr>
            <w:r>
              <w:t>1/8/2016</w:t>
            </w:r>
          </w:p>
        </w:tc>
        <w:tc>
          <w:tcPr>
            <w:tcW w:w="3940" w:type="dxa"/>
            <w:tcBorders>
              <w:top w:val="single" w:sz="4" w:space="0" w:color="auto"/>
            </w:tcBorders>
          </w:tcPr>
          <w:p w:rsidR="0096373A" w:rsidRDefault="0096373A" w:rsidP="00E1378B">
            <w:r>
              <w:t>Jim Conrad, Drew Polly, and Ian Binns</w:t>
            </w:r>
          </w:p>
        </w:tc>
        <w:tc>
          <w:tcPr>
            <w:tcW w:w="930" w:type="dxa"/>
            <w:tcBorders>
              <w:top w:val="single" w:sz="4" w:space="0" w:color="auto"/>
            </w:tcBorders>
          </w:tcPr>
          <w:p w:rsidR="0096373A" w:rsidRDefault="0096373A" w:rsidP="00E1378B">
            <w:pPr>
              <w:jc w:val="center"/>
            </w:pPr>
            <w:r>
              <w:t>[2]</w:t>
            </w:r>
          </w:p>
        </w:tc>
        <w:tc>
          <w:tcPr>
            <w:tcW w:w="3210" w:type="dxa"/>
            <w:tcBorders>
              <w:top w:val="single" w:sz="4" w:space="0" w:color="auto"/>
            </w:tcBorders>
          </w:tcPr>
          <w:p w:rsidR="0096373A" w:rsidRDefault="0096373A" w:rsidP="00E1378B">
            <w:pPr>
              <w:ind w:right="85"/>
            </w:pPr>
            <w:r>
              <w:t>Manuscript submission</w:t>
            </w:r>
          </w:p>
        </w:tc>
      </w:tr>
      <w:tr w:rsidR="0096373A" w:rsidRPr="00F414DD" w:rsidTr="00E1378B">
        <w:tc>
          <w:tcPr>
            <w:tcW w:w="1460" w:type="dxa"/>
          </w:tcPr>
          <w:p w:rsidR="0096373A" w:rsidRDefault="0096373A" w:rsidP="00E1378B">
            <w:pPr>
              <w:jc w:val="right"/>
            </w:pPr>
            <w:r>
              <w:t>1/12/2016</w:t>
            </w:r>
          </w:p>
        </w:tc>
        <w:tc>
          <w:tcPr>
            <w:tcW w:w="3940" w:type="dxa"/>
          </w:tcPr>
          <w:p w:rsidR="0096373A" w:rsidRDefault="0096373A" w:rsidP="00E1378B">
            <w:r>
              <w:t>Jason Schoeneberger</w:t>
            </w:r>
          </w:p>
        </w:tc>
        <w:tc>
          <w:tcPr>
            <w:tcW w:w="930" w:type="dxa"/>
          </w:tcPr>
          <w:p w:rsidR="0096373A" w:rsidRDefault="0096373A" w:rsidP="00E1378B">
            <w:pPr>
              <w:jc w:val="center"/>
            </w:pPr>
            <w:r>
              <w:t>[1]</w:t>
            </w:r>
          </w:p>
        </w:tc>
        <w:tc>
          <w:tcPr>
            <w:tcW w:w="3210" w:type="dxa"/>
          </w:tcPr>
          <w:p w:rsidR="0096373A" w:rsidRDefault="0096373A" w:rsidP="00E1378B">
            <w:pPr>
              <w:ind w:right="85"/>
            </w:pPr>
            <w:r>
              <w:t>IES Grant with Cabarrus CS</w:t>
            </w:r>
          </w:p>
        </w:tc>
      </w:tr>
      <w:tr w:rsidR="0096373A" w:rsidRPr="00F414DD" w:rsidTr="00E1378B">
        <w:tc>
          <w:tcPr>
            <w:tcW w:w="1460" w:type="dxa"/>
          </w:tcPr>
          <w:p w:rsidR="0096373A" w:rsidRDefault="0096373A" w:rsidP="00E1378B">
            <w:pPr>
              <w:jc w:val="right"/>
            </w:pPr>
            <w:r>
              <w:t>1/20/2016</w:t>
            </w:r>
          </w:p>
        </w:tc>
        <w:tc>
          <w:tcPr>
            <w:tcW w:w="3940" w:type="dxa"/>
          </w:tcPr>
          <w:p w:rsidR="0096373A" w:rsidRDefault="0096373A" w:rsidP="00E1378B">
            <w:r>
              <w:t>Mark D’Amico and Vivian Correa</w:t>
            </w:r>
          </w:p>
        </w:tc>
        <w:tc>
          <w:tcPr>
            <w:tcW w:w="930" w:type="dxa"/>
          </w:tcPr>
          <w:p w:rsidR="0096373A" w:rsidRDefault="0096373A" w:rsidP="00E1378B">
            <w:pPr>
              <w:jc w:val="center"/>
            </w:pPr>
            <w:r>
              <w:t>[3]</w:t>
            </w:r>
          </w:p>
        </w:tc>
        <w:tc>
          <w:tcPr>
            <w:tcW w:w="3210" w:type="dxa"/>
          </w:tcPr>
          <w:p w:rsidR="0096373A" w:rsidRDefault="0096373A" w:rsidP="00E1378B">
            <w:pPr>
              <w:ind w:right="85"/>
            </w:pPr>
            <w:r>
              <w:t>ACCEPT manuscript preparation</w:t>
            </w:r>
          </w:p>
        </w:tc>
      </w:tr>
      <w:tr w:rsidR="0096373A" w:rsidRPr="00F414DD" w:rsidTr="00E1378B">
        <w:tc>
          <w:tcPr>
            <w:tcW w:w="1460" w:type="dxa"/>
          </w:tcPr>
          <w:p w:rsidR="0096373A" w:rsidRDefault="0096373A" w:rsidP="00E1378B">
            <w:pPr>
              <w:jc w:val="right"/>
            </w:pPr>
            <w:r>
              <w:t>1/21/2016</w:t>
            </w:r>
          </w:p>
        </w:tc>
        <w:tc>
          <w:tcPr>
            <w:tcW w:w="3940" w:type="dxa"/>
          </w:tcPr>
          <w:p w:rsidR="0096373A" w:rsidRDefault="0096373A" w:rsidP="00E1378B">
            <w:r>
              <w:t>Mark D’Amico and Vivian Correa</w:t>
            </w:r>
          </w:p>
        </w:tc>
        <w:tc>
          <w:tcPr>
            <w:tcW w:w="930" w:type="dxa"/>
          </w:tcPr>
          <w:p w:rsidR="0096373A" w:rsidRDefault="0096373A" w:rsidP="00E1378B">
            <w:pPr>
              <w:jc w:val="center"/>
            </w:pPr>
            <w:r>
              <w:t>[3]</w:t>
            </w:r>
          </w:p>
        </w:tc>
        <w:tc>
          <w:tcPr>
            <w:tcW w:w="3210" w:type="dxa"/>
          </w:tcPr>
          <w:p w:rsidR="0096373A" w:rsidRDefault="0096373A" w:rsidP="00E1378B">
            <w:pPr>
              <w:ind w:right="85"/>
            </w:pPr>
            <w:r>
              <w:t>ACCEPT manuscript preparation</w:t>
            </w:r>
          </w:p>
        </w:tc>
      </w:tr>
      <w:tr w:rsidR="0096373A" w:rsidRPr="00F414DD" w:rsidTr="00E1378B">
        <w:tc>
          <w:tcPr>
            <w:tcW w:w="1460" w:type="dxa"/>
          </w:tcPr>
          <w:p w:rsidR="0096373A" w:rsidRDefault="0096373A" w:rsidP="00E1378B">
            <w:pPr>
              <w:jc w:val="right"/>
            </w:pPr>
            <w:r>
              <w:t>1/24/2016</w:t>
            </w:r>
          </w:p>
        </w:tc>
        <w:tc>
          <w:tcPr>
            <w:tcW w:w="3940" w:type="dxa"/>
          </w:tcPr>
          <w:p w:rsidR="0096373A" w:rsidRDefault="0096373A" w:rsidP="00E1378B">
            <w:r>
              <w:t>Mark D’Amico and Vivian Correa</w:t>
            </w:r>
          </w:p>
        </w:tc>
        <w:tc>
          <w:tcPr>
            <w:tcW w:w="930" w:type="dxa"/>
          </w:tcPr>
          <w:p w:rsidR="0096373A" w:rsidRDefault="0096373A" w:rsidP="00E1378B">
            <w:pPr>
              <w:jc w:val="center"/>
            </w:pPr>
            <w:r>
              <w:t>[3]</w:t>
            </w:r>
          </w:p>
        </w:tc>
        <w:tc>
          <w:tcPr>
            <w:tcW w:w="3210" w:type="dxa"/>
          </w:tcPr>
          <w:p w:rsidR="0096373A" w:rsidRDefault="0096373A" w:rsidP="00E1378B">
            <w:pPr>
              <w:ind w:right="85"/>
            </w:pPr>
            <w:r>
              <w:t>ACCEPT manuscript preparation</w:t>
            </w:r>
          </w:p>
        </w:tc>
      </w:tr>
      <w:tr w:rsidR="0096373A" w:rsidRPr="00F414DD" w:rsidTr="00E1378B">
        <w:tc>
          <w:tcPr>
            <w:tcW w:w="1460" w:type="dxa"/>
          </w:tcPr>
          <w:p w:rsidR="0096373A" w:rsidRDefault="0096373A" w:rsidP="00E1378B">
            <w:pPr>
              <w:jc w:val="right"/>
            </w:pPr>
            <w:r>
              <w:t>2/1/16</w:t>
            </w:r>
          </w:p>
        </w:tc>
        <w:tc>
          <w:tcPr>
            <w:tcW w:w="3940" w:type="dxa"/>
          </w:tcPr>
          <w:p w:rsidR="0096373A" w:rsidRDefault="0096373A" w:rsidP="00E1378B">
            <w:r>
              <w:t>Cindy Baughan and Kelly Anderson</w:t>
            </w:r>
          </w:p>
        </w:tc>
        <w:tc>
          <w:tcPr>
            <w:tcW w:w="930" w:type="dxa"/>
          </w:tcPr>
          <w:p w:rsidR="0096373A" w:rsidRDefault="0096373A" w:rsidP="00E1378B">
            <w:pPr>
              <w:jc w:val="center"/>
            </w:pPr>
            <w:r>
              <w:t>[2]</w:t>
            </w:r>
          </w:p>
        </w:tc>
        <w:tc>
          <w:tcPr>
            <w:tcW w:w="3210" w:type="dxa"/>
          </w:tcPr>
          <w:p w:rsidR="0096373A" w:rsidRDefault="0096373A" w:rsidP="00E1378B">
            <w:pPr>
              <w:ind w:right="85"/>
            </w:pPr>
            <w:r>
              <w:t>Chapter review and revision</w:t>
            </w:r>
          </w:p>
        </w:tc>
      </w:tr>
      <w:tr w:rsidR="0096373A" w:rsidRPr="00F414DD" w:rsidTr="00E1378B">
        <w:tc>
          <w:tcPr>
            <w:tcW w:w="1460" w:type="dxa"/>
          </w:tcPr>
          <w:p w:rsidR="0096373A" w:rsidRDefault="0096373A" w:rsidP="00E1378B">
            <w:pPr>
              <w:jc w:val="right"/>
            </w:pPr>
            <w:r>
              <w:t>2/4/16</w:t>
            </w:r>
          </w:p>
        </w:tc>
        <w:tc>
          <w:tcPr>
            <w:tcW w:w="3940" w:type="dxa"/>
          </w:tcPr>
          <w:p w:rsidR="0096373A" w:rsidRDefault="0096373A" w:rsidP="00E1378B">
            <w:r>
              <w:t>Art Christian (Educational Leadership-EdD)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proposal development</w:t>
            </w:r>
          </w:p>
        </w:tc>
      </w:tr>
      <w:tr w:rsidR="0096373A" w:rsidRPr="00F414DD" w:rsidTr="00E1378B">
        <w:tc>
          <w:tcPr>
            <w:tcW w:w="1460" w:type="dxa"/>
          </w:tcPr>
          <w:p w:rsidR="0096373A" w:rsidRDefault="0096373A" w:rsidP="00E1378B">
            <w:pPr>
              <w:jc w:val="right"/>
            </w:pPr>
            <w:r>
              <w:t>2/15/2016</w:t>
            </w:r>
          </w:p>
        </w:tc>
        <w:tc>
          <w:tcPr>
            <w:tcW w:w="3940" w:type="dxa"/>
          </w:tcPr>
          <w:p w:rsidR="0096373A" w:rsidRDefault="0096373A" w:rsidP="00E1378B">
            <w:r>
              <w:t>Richard Lambert</w:t>
            </w:r>
          </w:p>
        </w:tc>
        <w:tc>
          <w:tcPr>
            <w:tcW w:w="930" w:type="dxa"/>
          </w:tcPr>
          <w:p w:rsidR="0096373A" w:rsidRDefault="0096373A" w:rsidP="00E1378B">
            <w:pPr>
              <w:jc w:val="center"/>
            </w:pPr>
            <w:r>
              <w:t>[1]</w:t>
            </w:r>
          </w:p>
        </w:tc>
        <w:tc>
          <w:tcPr>
            <w:tcW w:w="3210" w:type="dxa"/>
          </w:tcPr>
          <w:p w:rsidR="0096373A" w:rsidRDefault="0096373A" w:rsidP="00E1378B">
            <w:pPr>
              <w:ind w:right="85"/>
            </w:pPr>
            <w:r>
              <w:t>Implementation fidelity instrument</w:t>
            </w:r>
          </w:p>
        </w:tc>
      </w:tr>
      <w:tr w:rsidR="0096373A" w:rsidRPr="00F414DD" w:rsidTr="00E1378B">
        <w:tc>
          <w:tcPr>
            <w:tcW w:w="1460" w:type="dxa"/>
          </w:tcPr>
          <w:p w:rsidR="0096373A" w:rsidRDefault="0096373A" w:rsidP="00E1378B">
            <w:pPr>
              <w:jc w:val="right"/>
            </w:pPr>
            <w:r>
              <w:t>2/15/16</w:t>
            </w:r>
          </w:p>
        </w:tc>
        <w:tc>
          <w:tcPr>
            <w:tcW w:w="3940" w:type="dxa"/>
          </w:tcPr>
          <w:p w:rsidR="0096373A" w:rsidRDefault="0096373A" w:rsidP="00E1378B">
            <w:r w:rsidRPr="00111B6D">
              <w:t>Art Christian (Educational Leadership-EdD)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proposal development</w:t>
            </w:r>
          </w:p>
        </w:tc>
      </w:tr>
      <w:tr w:rsidR="0096373A" w:rsidRPr="00F414DD" w:rsidTr="00E1378B">
        <w:tc>
          <w:tcPr>
            <w:tcW w:w="1460" w:type="dxa"/>
          </w:tcPr>
          <w:p w:rsidR="0096373A" w:rsidRDefault="0096373A" w:rsidP="00E1378B">
            <w:pPr>
              <w:jc w:val="right"/>
            </w:pPr>
            <w:r>
              <w:t>2/17/16</w:t>
            </w:r>
          </w:p>
        </w:tc>
        <w:tc>
          <w:tcPr>
            <w:tcW w:w="3940" w:type="dxa"/>
          </w:tcPr>
          <w:p w:rsidR="0096373A" w:rsidRDefault="0096373A" w:rsidP="00E1378B">
            <w:r w:rsidRPr="00111B6D">
              <w:t>Art Christian (Educational Leadership-EdD)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proposal development</w:t>
            </w:r>
          </w:p>
        </w:tc>
      </w:tr>
      <w:tr w:rsidR="0096373A" w:rsidRPr="00F414DD" w:rsidTr="00E1378B">
        <w:tc>
          <w:tcPr>
            <w:tcW w:w="1460" w:type="dxa"/>
          </w:tcPr>
          <w:p w:rsidR="0096373A" w:rsidRDefault="0096373A" w:rsidP="00E1378B">
            <w:pPr>
              <w:jc w:val="right"/>
            </w:pPr>
            <w:r>
              <w:t>2/22/16</w:t>
            </w:r>
          </w:p>
        </w:tc>
        <w:tc>
          <w:tcPr>
            <w:tcW w:w="3940" w:type="dxa"/>
          </w:tcPr>
          <w:p w:rsidR="0096373A" w:rsidRDefault="0096373A" w:rsidP="00E1378B">
            <w:r w:rsidRPr="00111B6D">
              <w:t>Art Christian (Educational Leadership-EdD)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proposal development</w:t>
            </w:r>
          </w:p>
        </w:tc>
      </w:tr>
      <w:tr w:rsidR="0096373A" w:rsidRPr="00F414DD" w:rsidTr="00E1378B">
        <w:tc>
          <w:tcPr>
            <w:tcW w:w="1460" w:type="dxa"/>
          </w:tcPr>
          <w:p w:rsidR="0096373A" w:rsidRDefault="0096373A" w:rsidP="00E1378B">
            <w:pPr>
              <w:jc w:val="right"/>
            </w:pPr>
            <w:r>
              <w:t>2/24/2016</w:t>
            </w:r>
          </w:p>
        </w:tc>
        <w:tc>
          <w:tcPr>
            <w:tcW w:w="3940" w:type="dxa"/>
          </w:tcPr>
          <w:p w:rsidR="0096373A" w:rsidRDefault="0096373A" w:rsidP="00E1378B">
            <w:r>
              <w:t>Richard Lambert</w:t>
            </w:r>
          </w:p>
        </w:tc>
        <w:tc>
          <w:tcPr>
            <w:tcW w:w="930" w:type="dxa"/>
          </w:tcPr>
          <w:p w:rsidR="0096373A" w:rsidRDefault="0096373A" w:rsidP="00E1378B">
            <w:pPr>
              <w:jc w:val="center"/>
            </w:pPr>
            <w:r>
              <w:t>[1]</w:t>
            </w:r>
          </w:p>
        </w:tc>
        <w:tc>
          <w:tcPr>
            <w:tcW w:w="3210" w:type="dxa"/>
          </w:tcPr>
          <w:p w:rsidR="0096373A" w:rsidRDefault="0096373A" w:rsidP="00E1378B">
            <w:pPr>
              <w:ind w:right="85"/>
            </w:pPr>
            <w:r>
              <w:t>Implementation fidelity instrument</w:t>
            </w:r>
          </w:p>
        </w:tc>
      </w:tr>
      <w:tr w:rsidR="0096373A" w:rsidRPr="00F414DD" w:rsidTr="00E1378B">
        <w:tc>
          <w:tcPr>
            <w:tcW w:w="1460" w:type="dxa"/>
          </w:tcPr>
          <w:p w:rsidR="0096373A" w:rsidRDefault="0096373A" w:rsidP="00E1378B">
            <w:pPr>
              <w:jc w:val="right"/>
            </w:pPr>
            <w:r>
              <w:t>3/1/16</w:t>
            </w:r>
          </w:p>
        </w:tc>
        <w:tc>
          <w:tcPr>
            <w:tcW w:w="3940" w:type="dxa"/>
          </w:tcPr>
          <w:p w:rsidR="0096373A" w:rsidRDefault="0096373A" w:rsidP="00E1378B">
            <w:r>
              <w:t>Cindy Baughan and Kelly Anderson</w:t>
            </w:r>
          </w:p>
        </w:tc>
        <w:tc>
          <w:tcPr>
            <w:tcW w:w="930" w:type="dxa"/>
          </w:tcPr>
          <w:p w:rsidR="0096373A" w:rsidRDefault="0096373A" w:rsidP="00E1378B">
            <w:pPr>
              <w:jc w:val="center"/>
            </w:pPr>
            <w:r>
              <w:t>[2]</w:t>
            </w:r>
          </w:p>
        </w:tc>
        <w:tc>
          <w:tcPr>
            <w:tcW w:w="3210" w:type="dxa"/>
          </w:tcPr>
          <w:p w:rsidR="0096373A" w:rsidRDefault="0096373A" w:rsidP="00E1378B">
            <w:pPr>
              <w:ind w:right="85"/>
            </w:pPr>
            <w:r>
              <w:t>Chapter submission</w:t>
            </w:r>
          </w:p>
        </w:tc>
      </w:tr>
      <w:tr w:rsidR="0096373A" w:rsidRPr="00F414DD" w:rsidTr="00E1378B">
        <w:tc>
          <w:tcPr>
            <w:tcW w:w="1460" w:type="dxa"/>
          </w:tcPr>
          <w:p w:rsidR="0096373A" w:rsidRDefault="0096373A" w:rsidP="00E1378B">
            <w:pPr>
              <w:jc w:val="right"/>
            </w:pPr>
            <w:r>
              <w:t>03/18/16</w:t>
            </w:r>
          </w:p>
        </w:tc>
        <w:tc>
          <w:tcPr>
            <w:tcW w:w="3940" w:type="dxa"/>
          </w:tcPr>
          <w:p w:rsidR="0096373A" w:rsidRDefault="0096373A" w:rsidP="00E1378B">
            <w:r>
              <w:t>Otilia Fredette (Early Childhood-MS)</w:t>
            </w:r>
          </w:p>
        </w:tc>
        <w:tc>
          <w:tcPr>
            <w:tcW w:w="930" w:type="dxa"/>
          </w:tcPr>
          <w:p w:rsidR="0096373A" w:rsidRDefault="0096373A" w:rsidP="00E1378B">
            <w:pPr>
              <w:jc w:val="center"/>
            </w:pPr>
            <w:r>
              <w:t>[5]</w:t>
            </w:r>
          </w:p>
        </w:tc>
        <w:tc>
          <w:tcPr>
            <w:tcW w:w="3210" w:type="dxa"/>
          </w:tcPr>
          <w:p w:rsidR="0096373A" w:rsidRDefault="0096373A" w:rsidP="00E1378B">
            <w:pPr>
              <w:ind w:right="85"/>
            </w:pPr>
            <w:r>
              <w:t>Masters project review</w:t>
            </w:r>
          </w:p>
        </w:tc>
      </w:tr>
      <w:tr w:rsidR="0096373A" w:rsidRPr="00F414DD" w:rsidTr="00E1378B">
        <w:tc>
          <w:tcPr>
            <w:tcW w:w="1460" w:type="dxa"/>
          </w:tcPr>
          <w:p w:rsidR="0096373A" w:rsidRDefault="0096373A" w:rsidP="00E1378B">
            <w:pPr>
              <w:jc w:val="right"/>
            </w:pPr>
            <w:r>
              <w:t>3/25/16</w:t>
            </w:r>
          </w:p>
        </w:tc>
        <w:tc>
          <w:tcPr>
            <w:tcW w:w="3940" w:type="dxa"/>
          </w:tcPr>
          <w:p w:rsidR="0096373A" w:rsidRDefault="0096373A" w:rsidP="00E1378B">
            <w:r w:rsidRPr="00111B6D">
              <w:t>Art Christian (Educational Leadership-EdD)</w:t>
            </w:r>
          </w:p>
        </w:tc>
        <w:tc>
          <w:tcPr>
            <w:tcW w:w="930" w:type="dxa"/>
          </w:tcPr>
          <w:p w:rsidR="0096373A" w:rsidRDefault="0096373A" w:rsidP="00E1378B">
            <w:pPr>
              <w:jc w:val="center"/>
            </w:pPr>
            <w:r>
              <w:t>[5]</w:t>
            </w:r>
          </w:p>
        </w:tc>
        <w:tc>
          <w:tcPr>
            <w:tcW w:w="3210" w:type="dxa"/>
          </w:tcPr>
          <w:p w:rsidR="0096373A" w:rsidRDefault="0096373A" w:rsidP="00E1378B">
            <w:pPr>
              <w:ind w:right="85"/>
            </w:pPr>
            <w:r>
              <w:t>Dissertation proposal development</w:t>
            </w:r>
          </w:p>
        </w:tc>
      </w:tr>
      <w:tr w:rsidR="0096373A" w:rsidRPr="00FF304A" w:rsidTr="00E1378B">
        <w:tc>
          <w:tcPr>
            <w:tcW w:w="1460" w:type="dxa"/>
          </w:tcPr>
          <w:p w:rsidR="0096373A" w:rsidRDefault="0096373A" w:rsidP="00E1378B">
            <w:pPr>
              <w:jc w:val="right"/>
            </w:pPr>
            <w:r>
              <w:t>3/25/2016</w:t>
            </w:r>
          </w:p>
        </w:tc>
        <w:tc>
          <w:tcPr>
            <w:tcW w:w="3940" w:type="dxa"/>
          </w:tcPr>
          <w:p w:rsidR="0096373A" w:rsidRPr="00FF304A" w:rsidRDefault="0096373A" w:rsidP="00E1378B">
            <w:r>
              <w:t>Ian Binns</w:t>
            </w:r>
          </w:p>
        </w:tc>
        <w:tc>
          <w:tcPr>
            <w:tcW w:w="930" w:type="dxa"/>
          </w:tcPr>
          <w:p w:rsidR="0096373A" w:rsidRDefault="0096373A" w:rsidP="00E1378B">
            <w:pPr>
              <w:jc w:val="center"/>
            </w:pPr>
            <w:r>
              <w:t>[2]</w:t>
            </w:r>
          </w:p>
        </w:tc>
        <w:tc>
          <w:tcPr>
            <w:tcW w:w="3210" w:type="dxa"/>
          </w:tcPr>
          <w:p w:rsidR="0096373A" w:rsidRPr="00FF304A" w:rsidRDefault="0096373A" w:rsidP="00E1378B">
            <w:pPr>
              <w:ind w:right="85"/>
            </w:pPr>
            <w:r>
              <w:t>Rejected manuscript revision</w:t>
            </w:r>
          </w:p>
        </w:tc>
      </w:tr>
      <w:tr w:rsidR="0096373A" w:rsidRPr="00FF304A" w:rsidTr="00E1378B">
        <w:tc>
          <w:tcPr>
            <w:tcW w:w="1460" w:type="dxa"/>
          </w:tcPr>
          <w:p w:rsidR="0096373A" w:rsidRDefault="0096373A" w:rsidP="00E1378B">
            <w:pPr>
              <w:jc w:val="right"/>
            </w:pPr>
            <w:r>
              <w:t>3/25/2016</w:t>
            </w:r>
          </w:p>
        </w:tc>
        <w:tc>
          <w:tcPr>
            <w:tcW w:w="3940" w:type="dxa"/>
          </w:tcPr>
          <w:p w:rsidR="0096373A" w:rsidRPr="00FF304A" w:rsidRDefault="0096373A" w:rsidP="00E1378B">
            <w:r>
              <w:t>Ian Binns</w:t>
            </w:r>
          </w:p>
        </w:tc>
        <w:tc>
          <w:tcPr>
            <w:tcW w:w="930" w:type="dxa"/>
          </w:tcPr>
          <w:p w:rsidR="0096373A" w:rsidRDefault="0096373A" w:rsidP="00E1378B">
            <w:pPr>
              <w:jc w:val="center"/>
            </w:pPr>
            <w:r>
              <w:t>[2]</w:t>
            </w:r>
          </w:p>
        </w:tc>
        <w:tc>
          <w:tcPr>
            <w:tcW w:w="3210" w:type="dxa"/>
          </w:tcPr>
          <w:p w:rsidR="0096373A" w:rsidRPr="00FF304A" w:rsidRDefault="0096373A" w:rsidP="00E1378B">
            <w:pPr>
              <w:ind w:right="85"/>
            </w:pPr>
            <w:r>
              <w:t>Rejected manuscript review</w:t>
            </w:r>
          </w:p>
        </w:tc>
      </w:tr>
      <w:tr w:rsidR="0096373A" w:rsidRPr="00FF304A" w:rsidTr="00E1378B">
        <w:tc>
          <w:tcPr>
            <w:tcW w:w="1460" w:type="dxa"/>
          </w:tcPr>
          <w:p w:rsidR="0096373A" w:rsidRDefault="0096373A" w:rsidP="00E1378B">
            <w:pPr>
              <w:jc w:val="right"/>
            </w:pPr>
            <w:r>
              <w:t>3/25/2016</w:t>
            </w:r>
          </w:p>
        </w:tc>
        <w:tc>
          <w:tcPr>
            <w:tcW w:w="3940" w:type="dxa"/>
          </w:tcPr>
          <w:p w:rsidR="0096373A" w:rsidRPr="00FF304A" w:rsidRDefault="0096373A" w:rsidP="00E1378B">
            <w:r>
              <w:t>Ian Binns</w:t>
            </w:r>
          </w:p>
        </w:tc>
        <w:tc>
          <w:tcPr>
            <w:tcW w:w="930" w:type="dxa"/>
          </w:tcPr>
          <w:p w:rsidR="0096373A" w:rsidRDefault="0096373A" w:rsidP="00E1378B">
            <w:pPr>
              <w:jc w:val="center"/>
            </w:pPr>
            <w:r>
              <w:t>[2]</w:t>
            </w:r>
          </w:p>
        </w:tc>
        <w:tc>
          <w:tcPr>
            <w:tcW w:w="3210" w:type="dxa"/>
          </w:tcPr>
          <w:p w:rsidR="0096373A" w:rsidRPr="00FF304A" w:rsidRDefault="0096373A" w:rsidP="00E1378B">
            <w:pPr>
              <w:ind w:right="85"/>
            </w:pPr>
            <w:r>
              <w:t>Rejected manuscript review/ edit</w:t>
            </w:r>
          </w:p>
        </w:tc>
      </w:tr>
      <w:tr w:rsidR="0096373A" w:rsidRPr="00FF304A" w:rsidTr="00E1378B">
        <w:tc>
          <w:tcPr>
            <w:tcW w:w="1460" w:type="dxa"/>
          </w:tcPr>
          <w:p w:rsidR="0096373A" w:rsidRPr="00FF304A" w:rsidRDefault="0096373A" w:rsidP="00E1378B">
            <w:pPr>
              <w:jc w:val="right"/>
            </w:pPr>
            <w:r>
              <w:t>3</w:t>
            </w:r>
            <w:r w:rsidRPr="00FF304A">
              <w:t>/2</w:t>
            </w:r>
            <w:r>
              <w:t>5</w:t>
            </w:r>
            <w:r w:rsidRPr="00FF304A">
              <w:t>/2016</w:t>
            </w:r>
          </w:p>
        </w:tc>
        <w:tc>
          <w:tcPr>
            <w:tcW w:w="3940" w:type="dxa"/>
          </w:tcPr>
          <w:p w:rsidR="0096373A" w:rsidRPr="00FF304A" w:rsidRDefault="0096373A" w:rsidP="00E1378B">
            <w:r w:rsidRPr="00FF304A">
              <w:t>Drew Polly and Maryann Mraz</w:t>
            </w:r>
          </w:p>
        </w:tc>
        <w:tc>
          <w:tcPr>
            <w:tcW w:w="930" w:type="dxa"/>
          </w:tcPr>
          <w:p w:rsidR="0096373A" w:rsidRPr="00FF304A" w:rsidRDefault="0096373A" w:rsidP="00E1378B">
            <w:pPr>
              <w:jc w:val="center"/>
            </w:pPr>
            <w:r>
              <w:t>[1,2</w:t>
            </w:r>
            <w:r w:rsidRPr="00FF304A">
              <w:t>]</w:t>
            </w:r>
          </w:p>
        </w:tc>
        <w:tc>
          <w:tcPr>
            <w:tcW w:w="3210" w:type="dxa"/>
          </w:tcPr>
          <w:p w:rsidR="0096373A" w:rsidRPr="00FF304A" w:rsidRDefault="0096373A" w:rsidP="00E1378B">
            <w:pPr>
              <w:ind w:right="85"/>
            </w:pPr>
            <w:r w:rsidRPr="00FF304A">
              <w:t>Survey data analysis</w:t>
            </w:r>
          </w:p>
        </w:tc>
      </w:tr>
      <w:tr w:rsidR="0096373A" w:rsidRPr="00FF304A" w:rsidTr="00E1378B">
        <w:tc>
          <w:tcPr>
            <w:tcW w:w="1460" w:type="dxa"/>
          </w:tcPr>
          <w:p w:rsidR="0096373A" w:rsidRPr="00FF304A" w:rsidRDefault="0096373A" w:rsidP="00E1378B">
            <w:pPr>
              <w:jc w:val="right"/>
            </w:pPr>
            <w:r>
              <w:t>3</w:t>
            </w:r>
            <w:r w:rsidRPr="00FF304A">
              <w:t>/2</w:t>
            </w:r>
            <w:r>
              <w:t>6</w:t>
            </w:r>
            <w:r w:rsidRPr="00FF304A">
              <w:t>/2016</w:t>
            </w:r>
          </w:p>
        </w:tc>
        <w:tc>
          <w:tcPr>
            <w:tcW w:w="3940" w:type="dxa"/>
          </w:tcPr>
          <w:p w:rsidR="0096373A" w:rsidRPr="00FF304A" w:rsidRDefault="0096373A" w:rsidP="00E1378B">
            <w:r w:rsidRPr="00FF304A">
              <w:t>Drew Polly and Maryann Mraz</w:t>
            </w:r>
          </w:p>
        </w:tc>
        <w:tc>
          <w:tcPr>
            <w:tcW w:w="930" w:type="dxa"/>
          </w:tcPr>
          <w:p w:rsidR="0096373A" w:rsidRPr="00FF304A" w:rsidRDefault="0096373A" w:rsidP="00E1378B">
            <w:pPr>
              <w:jc w:val="center"/>
            </w:pPr>
            <w:r w:rsidRPr="00FF304A">
              <w:t>[2</w:t>
            </w:r>
            <w:r>
              <w:t>,3</w:t>
            </w:r>
            <w:r w:rsidRPr="00FF304A">
              <w:t>]</w:t>
            </w:r>
          </w:p>
        </w:tc>
        <w:tc>
          <w:tcPr>
            <w:tcW w:w="3210" w:type="dxa"/>
          </w:tcPr>
          <w:p w:rsidR="0096373A" w:rsidRPr="00FF304A" w:rsidRDefault="0096373A" w:rsidP="00E1378B">
            <w:pPr>
              <w:ind w:right="85"/>
            </w:pPr>
            <w:r>
              <w:t>Manuscript preparation</w:t>
            </w:r>
          </w:p>
        </w:tc>
      </w:tr>
      <w:tr w:rsidR="0096373A" w:rsidRPr="00FF304A" w:rsidTr="00E1378B">
        <w:tc>
          <w:tcPr>
            <w:tcW w:w="1460" w:type="dxa"/>
          </w:tcPr>
          <w:p w:rsidR="0096373A" w:rsidRDefault="0096373A" w:rsidP="00E1378B">
            <w:pPr>
              <w:jc w:val="right"/>
            </w:pPr>
            <w:r>
              <w:t>3/28/2016</w:t>
            </w:r>
          </w:p>
        </w:tc>
        <w:tc>
          <w:tcPr>
            <w:tcW w:w="3940" w:type="dxa"/>
          </w:tcPr>
          <w:p w:rsidR="0096373A" w:rsidRDefault="0096373A" w:rsidP="00E1378B">
            <w:r>
              <w:t>Jim Conrad, Drew Polly, and Ian Binns</w:t>
            </w:r>
          </w:p>
        </w:tc>
        <w:tc>
          <w:tcPr>
            <w:tcW w:w="930" w:type="dxa"/>
          </w:tcPr>
          <w:p w:rsidR="0096373A" w:rsidRDefault="0096373A" w:rsidP="00E1378B">
            <w:pPr>
              <w:jc w:val="center"/>
            </w:pPr>
            <w:r>
              <w:t>[2]</w:t>
            </w:r>
          </w:p>
        </w:tc>
        <w:tc>
          <w:tcPr>
            <w:tcW w:w="3210" w:type="dxa"/>
          </w:tcPr>
          <w:p w:rsidR="0096373A" w:rsidRDefault="0096373A" w:rsidP="00E1378B">
            <w:pPr>
              <w:ind w:right="85"/>
            </w:pPr>
            <w:r>
              <w:t>Rejected manuscript revision</w:t>
            </w:r>
          </w:p>
        </w:tc>
      </w:tr>
      <w:tr w:rsidR="0096373A" w:rsidRPr="00FF304A" w:rsidTr="00E1378B">
        <w:tc>
          <w:tcPr>
            <w:tcW w:w="1460" w:type="dxa"/>
          </w:tcPr>
          <w:p w:rsidR="0096373A" w:rsidRDefault="0096373A" w:rsidP="00E1378B">
            <w:pPr>
              <w:jc w:val="right"/>
            </w:pPr>
            <w:r>
              <w:t>3/28/2016</w:t>
            </w:r>
          </w:p>
        </w:tc>
        <w:tc>
          <w:tcPr>
            <w:tcW w:w="3940" w:type="dxa"/>
          </w:tcPr>
          <w:p w:rsidR="0096373A" w:rsidRPr="00FF304A" w:rsidRDefault="0096373A" w:rsidP="00E1378B">
            <w:r>
              <w:t>Dawson Hancock</w:t>
            </w:r>
          </w:p>
        </w:tc>
        <w:tc>
          <w:tcPr>
            <w:tcW w:w="930" w:type="dxa"/>
          </w:tcPr>
          <w:p w:rsidR="0096373A" w:rsidRPr="00FF304A" w:rsidRDefault="0096373A" w:rsidP="00E1378B">
            <w:pPr>
              <w:jc w:val="center"/>
            </w:pPr>
            <w:r>
              <w:t>[2]</w:t>
            </w:r>
          </w:p>
        </w:tc>
        <w:tc>
          <w:tcPr>
            <w:tcW w:w="3210" w:type="dxa"/>
          </w:tcPr>
          <w:p w:rsidR="0096373A" w:rsidRPr="00FF304A" w:rsidRDefault="0096373A" w:rsidP="00E1378B">
            <w:pPr>
              <w:ind w:right="85"/>
            </w:pPr>
            <w:r>
              <w:t>Textbook revision</w:t>
            </w:r>
          </w:p>
        </w:tc>
      </w:tr>
      <w:tr w:rsidR="0096373A" w:rsidRPr="00FF304A" w:rsidTr="00E1378B">
        <w:tc>
          <w:tcPr>
            <w:tcW w:w="1460" w:type="dxa"/>
          </w:tcPr>
          <w:p w:rsidR="0096373A" w:rsidRPr="00FF304A" w:rsidRDefault="0096373A" w:rsidP="00E1378B">
            <w:pPr>
              <w:jc w:val="right"/>
            </w:pPr>
            <w:r>
              <w:t>4/1</w:t>
            </w:r>
            <w:r w:rsidRPr="00FF304A">
              <w:t>/2016</w:t>
            </w:r>
          </w:p>
        </w:tc>
        <w:tc>
          <w:tcPr>
            <w:tcW w:w="3940" w:type="dxa"/>
          </w:tcPr>
          <w:p w:rsidR="0096373A" w:rsidRPr="00FF304A" w:rsidRDefault="0096373A" w:rsidP="00E1378B">
            <w:r w:rsidRPr="00FF304A">
              <w:t>Drew Polly and Maryann Mraz</w:t>
            </w:r>
          </w:p>
        </w:tc>
        <w:tc>
          <w:tcPr>
            <w:tcW w:w="930" w:type="dxa"/>
          </w:tcPr>
          <w:p w:rsidR="0096373A" w:rsidRPr="00FF304A" w:rsidRDefault="0096373A" w:rsidP="00E1378B">
            <w:pPr>
              <w:jc w:val="center"/>
            </w:pPr>
            <w:r>
              <w:t>[1,2</w:t>
            </w:r>
            <w:r w:rsidRPr="00FF304A">
              <w:t>]</w:t>
            </w:r>
          </w:p>
        </w:tc>
        <w:tc>
          <w:tcPr>
            <w:tcW w:w="3210" w:type="dxa"/>
          </w:tcPr>
          <w:p w:rsidR="0096373A" w:rsidRPr="00FF304A" w:rsidRDefault="0096373A" w:rsidP="00E1378B">
            <w:pPr>
              <w:ind w:right="85"/>
            </w:pPr>
            <w:r w:rsidRPr="00FF304A">
              <w:t>Survey data analysis</w:t>
            </w:r>
            <w:r>
              <w:t xml:space="preserve"> and reporting</w:t>
            </w:r>
          </w:p>
        </w:tc>
      </w:tr>
      <w:tr w:rsidR="0096373A" w:rsidRPr="00FF304A" w:rsidTr="00E1378B">
        <w:tc>
          <w:tcPr>
            <w:tcW w:w="1460" w:type="dxa"/>
          </w:tcPr>
          <w:p w:rsidR="0096373A" w:rsidRPr="00FF304A" w:rsidRDefault="0096373A" w:rsidP="00E1378B">
            <w:pPr>
              <w:jc w:val="right"/>
            </w:pPr>
            <w:r>
              <w:t>4/5</w:t>
            </w:r>
            <w:r w:rsidRPr="00FF304A">
              <w:t>/2016</w:t>
            </w:r>
          </w:p>
        </w:tc>
        <w:tc>
          <w:tcPr>
            <w:tcW w:w="3940" w:type="dxa"/>
          </w:tcPr>
          <w:p w:rsidR="0096373A" w:rsidRPr="00FF304A" w:rsidRDefault="0096373A" w:rsidP="00E1378B">
            <w:r w:rsidRPr="00FF304A">
              <w:t>Drew Polly and Maryann Mraz</w:t>
            </w:r>
          </w:p>
        </w:tc>
        <w:tc>
          <w:tcPr>
            <w:tcW w:w="930" w:type="dxa"/>
          </w:tcPr>
          <w:p w:rsidR="0096373A" w:rsidRPr="00FF304A" w:rsidRDefault="0096373A" w:rsidP="00E1378B">
            <w:pPr>
              <w:jc w:val="center"/>
            </w:pPr>
            <w:r w:rsidRPr="00FF304A">
              <w:t>[2</w:t>
            </w:r>
            <w:r>
              <w:t>,3</w:t>
            </w:r>
            <w:r w:rsidRPr="00FF304A">
              <w:t>]</w:t>
            </w:r>
          </w:p>
        </w:tc>
        <w:tc>
          <w:tcPr>
            <w:tcW w:w="3210" w:type="dxa"/>
          </w:tcPr>
          <w:p w:rsidR="0096373A" w:rsidRPr="00FF304A" w:rsidRDefault="0096373A" w:rsidP="00E1378B">
            <w:pPr>
              <w:ind w:right="85"/>
            </w:pPr>
            <w:r>
              <w:t>Manuscript preparation</w:t>
            </w:r>
          </w:p>
        </w:tc>
      </w:tr>
      <w:tr w:rsidR="0096373A" w:rsidRPr="00FF304A" w:rsidTr="00E1378B">
        <w:tc>
          <w:tcPr>
            <w:tcW w:w="1460" w:type="dxa"/>
          </w:tcPr>
          <w:p w:rsidR="0096373A" w:rsidRDefault="0096373A" w:rsidP="00E1378B">
            <w:pPr>
              <w:jc w:val="right"/>
            </w:pPr>
            <w:r>
              <w:t>4/6/2016</w:t>
            </w:r>
          </w:p>
        </w:tc>
        <w:tc>
          <w:tcPr>
            <w:tcW w:w="3940" w:type="dxa"/>
          </w:tcPr>
          <w:p w:rsidR="0096373A" w:rsidRDefault="0096373A" w:rsidP="00E1378B">
            <w:r>
              <w:t>Jim Conrad, Drew Polly, and Ian Binns</w:t>
            </w:r>
          </w:p>
        </w:tc>
        <w:tc>
          <w:tcPr>
            <w:tcW w:w="930" w:type="dxa"/>
          </w:tcPr>
          <w:p w:rsidR="0096373A" w:rsidRDefault="0096373A" w:rsidP="00E1378B">
            <w:pPr>
              <w:jc w:val="center"/>
            </w:pPr>
            <w:r>
              <w:t>[2]</w:t>
            </w:r>
          </w:p>
        </w:tc>
        <w:tc>
          <w:tcPr>
            <w:tcW w:w="3210" w:type="dxa"/>
          </w:tcPr>
          <w:p w:rsidR="0096373A" w:rsidRDefault="0096373A" w:rsidP="00E1378B">
            <w:pPr>
              <w:ind w:right="85"/>
            </w:pPr>
            <w:r>
              <w:t>Manuscript submission</w:t>
            </w:r>
          </w:p>
        </w:tc>
      </w:tr>
      <w:tr w:rsidR="0096373A" w:rsidRPr="00FF304A" w:rsidTr="00E1378B">
        <w:tc>
          <w:tcPr>
            <w:tcW w:w="1460" w:type="dxa"/>
          </w:tcPr>
          <w:p w:rsidR="0096373A" w:rsidRDefault="0096373A" w:rsidP="00E1378B">
            <w:pPr>
              <w:jc w:val="right"/>
            </w:pPr>
            <w:r>
              <w:t>4/11/2016</w:t>
            </w:r>
          </w:p>
        </w:tc>
        <w:tc>
          <w:tcPr>
            <w:tcW w:w="3940" w:type="dxa"/>
          </w:tcPr>
          <w:p w:rsidR="0096373A" w:rsidRDefault="0096373A" w:rsidP="00E1378B">
            <w:r>
              <w:t>Kelly Anderson</w:t>
            </w:r>
          </w:p>
        </w:tc>
        <w:tc>
          <w:tcPr>
            <w:tcW w:w="930" w:type="dxa"/>
          </w:tcPr>
          <w:p w:rsidR="0096373A" w:rsidRDefault="0096373A" w:rsidP="00E1378B">
            <w:pPr>
              <w:jc w:val="center"/>
            </w:pPr>
            <w:r>
              <w:t>[1]</w:t>
            </w:r>
          </w:p>
        </w:tc>
        <w:tc>
          <w:tcPr>
            <w:tcW w:w="3210" w:type="dxa"/>
          </w:tcPr>
          <w:p w:rsidR="0096373A" w:rsidRDefault="0096373A" w:rsidP="00E1378B">
            <w:pPr>
              <w:ind w:right="85"/>
            </w:pPr>
            <w:r>
              <w:t>NC DPI EC Survey data analysis</w:t>
            </w:r>
          </w:p>
        </w:tc>
      </w:tr>
      <w:tr w:rsidR="0096373A" w:rsidRPr="00FF304A" w:rsidTr="00E1378B">
        <w:tc>
          <w:tcPr>
            <w:tcW w:w="1460" w:type="dxa"/>
            <w:tcBorders>
              <w:bottom w:val="single" w:sz="4" w:space="0" w:color="auto"/>
            </w:tcBorders>
          </w:tcPr>
          <w:p w:rsidR="0096373A" w:rsidRDefault="0096373A" w:rsidP="00E1378B">
            <w:pPr>
              <w:jc w:val="right"/>
            </w:pPr>
            <w:r>
              <w:t>4/12/2016</w:t>
            </w:r>
          </w:p>
        </w:tc>
        <w:tc>
          <w:tcPr>
            <w:tcW w:w="3940" w:type="dxa"/>
            <w:tcBorders>
              <w:bottom w:val="single" w:sz="4" w:space="0" w:color="auto"/>
            </w:tcBorders>
          </w:tcPr>
          <w:p w:rsidR="0096373A" w:rsidRDefault="0096373A" w:rsidP="00E1378B">
            <w:r>
              <w:t>Kelly Anderson</w:t>
            </w:r>
          </w:p>
        </w:tc>
        <w:tc>
          <w:tcPr>
            <w:tcW w:w="930" w:type="dxa"/>
            <w:tcBorders>
              <w:bottom w:val="single" w:sz="4" w:space="0" w:color="auto"/>
            </w:tcBorders>
          </w:tcPr>
          <w:p w:rsidR="0096373A" w:rsidRDefault="0096373A" w:rsidP="00E1378B">
            <w:pPr>
              <w:jc w:val="center"/>
            </w:pPr>
            <w:r>
              <w:t>[1]</w:t>
            </w:r>
          </w:p>
        </w:tc>
        <w:tc>
          <w:tcPr>
            <w:tcW w:w="3210" w:type="dxa"/>
            <w:tcBorders>
              <w:bottom w:val="single" w:sz="4" w:space="0" w:color="auto"/>
            </w:tcBorders>
          </w:tcPr>
          <w:p w:rsidR="0096373A" w:rsidRDefault="0096373A" w:rsidP="00E1378B">
            <w:pPr>
              <w:ind w:right="85"/>
            </w:pPr>
            <w:r>
              <w:t>NC DPI EC Survey data analysis</w:t>
            </w:r>
          </w:p>
        </w:tc>
      </w:tr>
      <w:tr w:rsidR="0096373A" w:rsidRPr="00FF304A" w:rsidTr="00E1378B">
        <w:tc>
          <w:tcPr>
            <w:tcW w:w="1460" w:type="dxa"/>
            <w:tcBorders>
              <w:top w:val="single" w:sz="4" w:space="0" w:color="auto"/>
            </w:tcBorders>
          </w:tcPr>
          <w:p w:rsidR="0096373A" w:rsidRDefault="0096373A" w:rsidP="00E1378B">
            <w:pPr>
              <w:jc w:val="right"/>
            </w:pPr>
            <w:r>
              <w:t>4/13/2016</w:t>
            </w:r>
          </w:p>
        </w:tc>
        <w:tc>
          <w:tcPr>
            <w:tcW w:w="3940" w:type="dxa"/>
            <w:tcBorders>
              <w:top w:val="single" w:sz="4" w:space="0" w:color="auto"/>
            </w:tcBorders>
          </w:tcPr>
          <w:p w:rsidR="0096373A" w:rsidRDefault="0096373A" w:rsidP="00E1378B">
            <w:r>
              <w:t>Kelly Anderson</w:t>
            </w:r>
          </w:p>
        </w:tc>
        <w:tc>
          <w:tcPr>
            <w:tcW w:w="930" w:type="dxa"/>
            <w:tcBorders>
              <w:top w:val="single" w:sz="4" w:space="0" w:color="auto"/>
            </w:tcBorders>
          </w:tcPr>
          <w:p w:rsidR="0096373A" w:rsidRDefault="0096373A" w:rsidP="00E1378B">
            <w:pPr>
              <w:jc w:val="center"/>
            </w:pPr>
            <w:r>
              <w:t>[1]</w:t>
            </w:r>
          </w:p>
        </w:tc>
        <w:tc>
          <w:tcPr>
            <w:tcW w:w="3210" w:type="dxa"/>
            <w:tcBorders>
              <w:top w:val="single" w:sz="4" w:space="0" w:color="auto"/>
            </w:tcBorders>
          </w:tcPr>
          <w:p w:rsidR="0096373A" w:rsidRDefault="0096373A" w:rsidP="00E1378B">
            <w:pPr>
              <w:ind w:right="85"/>
            </w:pPr>
            <w:r>
              <w:t>NC DPI EC Survey reporting</w:t>
            </w:r>
          </w:p>
        </w:tc>
      </w:tr>
      <w:tr w:rsidR="0096373A" w:rsidRPr="00F414DD" w:rsidTr="00E1378B">
        <w:tc>
          <w:tcPr>
            <w:tcW w:w="1460" w:type="dxa"/>
            <w:tcBorders>
              <w:bottom w:val="single" w:sz="4" w:space="0" w:color="auto"/>
            </w:tcBorders>
          </w:tcPr>
          <w:p w:rsidR="0096373A" w:rsidRDefault="0096373A" w:rsidP="00E1378B">
            <w:pPr>
              <w:jc w:val="right"/>
            </w:pPr>
            <w:r>
              <w:t>4/14/2016</w:t>
            </w:r>
          </w:p>
        </w:tc>
        <w:tc>
          <w:tcPr>
            <w:tcW w:w="3940" w:type="dxa"/>
            <w:tcBorders>
              <w:bottom w:val="single" w:sz="4" w:space="0" w:color="auto"/>
            </w:tcBorders>
          </w:tcPr>
          <w:p w:rsidR="0096373A" w:rsidRPr="00FF304A" w:rsidRDefault="0096373A" w:rsidP="00E1378B">
            <w:r>
              <w:t>Dawson Hancock</w:t>
            </w:r>
          </w:p>
        </w:tc>
        <w:tc>
          <w:tcPr>
            <w:tcW w:w="930" w:type="dxa"/>
            <w:tcBorders>
              <w:bottom w:val="single" w:sz="4" w:space="0" w:color="auto"/>
            </w:tcBorders>
          </w:tcPr>
          <w:p w:rsidR="0096373A" w:rsidRPr="00FF304A" w:rsidRDefault="0096373A" w:rsidP="00E1378B">
            <w:pPr>
              <w:jc w:val="center"/>
            </w:pPr>
            <w:r>
              <w:t>[2]</w:t>
            </w:r>
          </w:p>
        </w:tc>
        <w:tc>
          <w:tcPr>
            <w:tcW w:w="3210" w:type="dxa"/>
            <w:tcBorders>
              <w:bottom w:val="single" w:sz="4" w:space="0" w:color="auto"/>
            </w:tcBorders>
          </w:tcPr>
          <w:p w:rsidR="0096373A" w:rsidRPr="00FF304A" w:rsidRDefault="0096373A" w:rsidP="00E1378B">
            <w:pPr>
              <w:ind w:right="85"/>
            </w:pPr>
            <w:r>
              <w:t>Textbook revision</w:t>
            </w:r>
          </w:p>
        </w:tc>
      </w:tr>
    </w:tbl>
    <w:p w:rsidR="0096373A" w:rsidRPr="00A75381" w:rsidRDefault="0096373A" w:rsidP="0096373A">
      <w:pPr>
        <w:spacing w:after="160" w:line="259" w:lineRule="auto"/>
        <w:rPr>
          <w:rFonts w:eastAsia="Calibri"/>
          <w:sz w:val="18"/>
          <w:szCs w:val="18"/>
        </w:rPr>
      </w:pPr>
      <w:r w:rsidRPr="00A75381">
        <w:rPr>
          <w:rFonts w:eastAsia="Calibri"/>
          <w:sz w:val="18"/>
          <w:szCs w:val="18"/>
          <w:vertAlign w:val="superscript"/>
        </w:rPr>
        <w:t>1</w:t>
      </w:r>
      <w:r w:rsidRPr="00A75381">
        <w:rPr>
          <w:rFonts w:eastAsia="Calibri"/>
          <w:sz w:val="18"/>
          <w:szCs w:val="18"/>
        </w:rPr>
        <w:t xml:space="preserve">Support [1] Planning, conducting, and reporting small- and large-scale research and evaluation study; [2] Planning or reviewing drafts of articles to be submitted for publication or professional presentations and other dissemination products;[3] Assisting with manuscript revisions after successful and unsuccessful reviews; [4] Other type of assistance with benefits to the reputation and scholarship of the university, college, and department; and [5] Student support that included chairing, co-chairing, and serving as a committee member as well as planning, conducting, and reporting small- and large-scale research and evaluation studies, reviewing drafts of articles to be submitted for publication, assisting with manuscript revisions after successful and unsuccessful reviews, and providing a variety of other types of assistance with benefits to the reputation and scholarship of the university, college, and department. </w:t>
      </w:r>
      <w:r w:rsidRPr="00A75381">
        <w:rPr>
          <w:rFonts w:eastAsia="Calibri"/>
          <w:i/>
          <w:sz w:val="18"/>
          <w:szCs w:val="18"/>
          <w:vertAlign w:val="superscript"/>
        </w:rPr>
        <w:t>2</w:t>
      </w:r>
      <w:r w:rsidRPr="00A75381">
        <w:rPr>
          <w:rFonts w:eastAsia="Calibri"/>
          <w:i/>
          <w:sz w:val="18"/>
          <w:szCs w:val="18"/>
        </w:rPr>
        <w:t>Career Development and Transition for Exceptional Individuals</w:t>
      </w:r>
      <w:r w:rsidRPr="00A75381">
        <w:rPr>
          <w:rFonts w:eastAsia="Calibri"/>
          <w:sz w:val="18"/>
          <w:szCs w:val="18"/>
        </w:rPr>
        <w:t xml:space="preserve"> (CDTEI).</w:t>
      </w:r>
    </w:p>
    <w:p w:rsidR="0096373A" w:rsidRPr="00D64679" w:rsidRDefault="0096373A">
      <w:pPr>
        <w:rPr>
          <w:rFonts w:asciiTheme="minorHAnsi" w:hAnsiTheme="minorHAnsi"/>
        </w:rPr>
      </w:pPr>
    </w:p>
    <w:sectPr w:rsidR="0096373A" w:rsidRPr="00D6467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AE" w:rsidRDefault="004D6BAE" w:rsidP="00F017EB">
      <w:pPr>
        <w:spacing w:line="240" w:lineRule="auto"/>
      </w:pPr>
      <w:r>
        <w:separator/>
      </w:r>
    </w:p>
  </w:endnote>
  <w:endnote w:type="continuationSeparator" w:id="0">
    <w:p w:rsidR="004D6BAE" w:rsidRDefault="004D6BAE" w:rsidP="00F01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990751"/>
      <w:docPartObj>
        <w:docPartGallery w:val="Page Numbers (Bottom of Page)"/>
        <w:docPartUnique/>
      </w:docPartObj>
    </w:sdtPr>
    <w:sdtEndPr>
      <w:rPr>
        <w:noProof/>
      </w:rPr>
    </w:sdtEndPr>
    <w:sdtContent>
      <w:p w:rsidR="00F017EB" w:rsidRDefault="00F017EB">
        <w:pPr>
          <w:pStyle w:val="Footer"/>
          <w:jc w:val="center"/>
        </w:pPr>
        <w:r>
          <w:fldChar w:fldCharType="begin"/>
        </w:r>
        <w:r>
          <w:instrText xml:space="preserve"> PAGE   \* MERGEFORMAT </w:instrText>
        </w:r>
        <w:r>
          <w:fldChar w:fldCharType="separate"/>
        </w:r>
        <w:r w:rsidR="00097BC5">
          <w:rPr>
            <w:noProof/>
          </w:rPr>
          <w:t>1</w:t>
        </w:r>
        <w:r>
          <w:rPr>
            <w:noProof/>
          </w:rPr>
          <w:fldChar w:fldCharType="end"/>
        </w:r>
      </w:p>
    </w:sdtContent>
  </w:sdt>
  <w:p w:rsidR="00F017EB" w:rsidRDefault="00F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AE" w:rsidRDefault="004D6BAE" w:rsidP="00F017EB">
      <w:pPr>
        <w:spacing w:line="240" w:lineRule="auto"/>
      </w:pPr>
      <w:r>
        <w:separator/>
      </w:r>
    </w:p>
  </w:footnote>
  <w:footnote w:type="continuationSeparator" w:id="0">
    <w:p w:rsidR="004D6BAE" w:rsidRDefault="004D6BAE" w:rsidP="00F017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057"/>
    <w:multiLevelType w:val="hybridMultilevel"/>
    <w:tmpl w:val="44E2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05B83"/>
    <w:multiLevelType w:val="hybridMultilevel"/>
    <w:tmpl w:val="435C7384"/>
    <w:lvl w:ilvl="0" w:tplc="40C42F9E">
      <w:start w:val="1"/>
      <w:numFmt w:val="decimal"/>
      <w:lvlText w:val="%1."/>
      <w:lvlJc w:val="left"/>
      <w:pPr>
        <w:ind w:left="-160" w:hanging="360"/>
      </w:pPr>
      <w:rPr>
        <w:rFonts w:hint="default"/>
      </w:rPr>
    </w:lvl>
    <w:lvl w:ilvl="1" w:tplc="04090019" w:tentative="1">
      <w:start w:val="1"/>
      <w:numFmt w:val="lowerLetter"/>
      <w:lvlText w:val="%2."/>
      <w:lvlJc w:val="left"/>
      <w:pPr>
        <w:ind w:left="560" w:hanging="360"/>
      </w:p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2" w15:restartNumberingAfterBreak="0">
    <w:nsid w:val="24F86712"/>
    <w:multiLevelType w:val="multilevel"/>
    <w:tmpl w:val="D3D419B6"/>
    <w:lvl w:ilvl="0">
      <w:start w:val="1"/>
      <w:numFmt w:val="bullet"/>
      <w:lvlText w:val="●"/>
      <w:lvlJc w:val="left"/>
      <w:pPr>
        <w:ind w:left="720" w:firstLine="360"/>
      </w:pPr>
      <w:rPr>
        <w:u w:val="none"/>
      </w:rPr>
    </w:lvl>
    <w:lvl w:ilvl="1">
      <w:start w:val="1"/>
      <w:numFmt w:val="lowerLetter"/>
      <w:lvlText w:val="(%2)"/>
      <w:lvlJc w:val="left"/>
      <w:pPr>
        <w:ind w:left="1440" w:firstLine="1080"/>
      </w:pPr>
      <w:rPr>
        <w:rFonts w:ascii="Calibri" w:eastAsia="Calibri" w:hAnsi="Calibri" w:cs="Calibri"/>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84D4574"/>
    <w:multiLevelType w:val="multilevel"/>
    <w:tmpl w:val="8A264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D37B2F"/>
    <w:multiLevelType w:val="hybridMultilevel"/>
    <w:tmpl w:val="56F6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622D0"/>
    <w:multiLevelType w:val="multilevel"/>
    <w:tmpl w:val="155CD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6D5E93"/>
    <w:multiLevelType w:val="hybridMultilevel"/>
    <w:tmpl w:val="BE1025EC"/>
    <w:lvl w:ilvl="0" w:tplc="72F6CE02">
      <w:start w:val="1"/>
      <w:numFmt w:val="lowerLetter"/>
      <w:lvlText w:val="(%1)"/>
      <w:lvlJc w:val="left"/>
      <w:pPr>
        <w:ind w:left="1080" w:hanging="720"/>
      </w:pPr>
      <w:rPr>
        <w:rFonts w:ascii="Calibri" w:eastAsia="Calibri" w:hAnsi="Calibri" w:cs="Calibri"/>
      </w:rPr>
    </w:lvl>
    <w:lvl w:ilvl="1" w:tplc="346EDDA0">
      <w:start w:val="1"/>
      <w:numFmt w:val="lowerLetter"/>
      <w:lvlText w:val="(%2)"/>
      <w:lvlJc w:val="left"/>
      <w:pPr>
        <w:ind w:left="1440" w:hanging="360"/>
      </w:pPr>
      <w:rPr>
        <w:rFonts w:ascii="Calibri" w:eastAsia="Calibri" w:hAnsi="Calibri" w:cs="Calibri"/>
      </w:rPr>
    </w:lvl>
    <w:lvl w:ilvl="2" w:tplc="2AFA1DD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640C2"/>
    <w:multiLevelType w:val="multilevel"/>
    <w:tmpl w:val="D3D419B6"/>
    <w:lvl w:ilvl="0">
      <w:start w:val="1"/>
      <w:numFmt w:val="bullet"/>
      <w:lvlText w:val="●"/>
      <w:lvlJc w:val="left"/>
      <w:pPr>
        <w:ind w:left="720" w:firstLine="360"/>
      </w:pPr>
      <w:rPr>
        <w:u w:val="none"/>
      </w:rPr>
    </w:lvl>
    <w:lvl w:ilvl="1">
      <w:start w:val="1"/>
      <w:numFmt w:val="lowerLetter"/>
      <w:lvlText w:val="(%2)"/>
      <w:lvlJc w:val="left"/>
      <w:pPr>
        <w:ind w:left="1440" w:firstLine="1080"/>
      </w:pPr>
      <w:rPr>
        <w:rFonts w:ascii="Calibri" w:eastAsia="Calibri" w:hAnsi="Calibri" w:cs="Calibri"/>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FF82AB4"/>
    <w:multiLevelType w:val="hybridMultilevel"/>
    <w:tmpl w:val="518CBBB4"/>
    <w:lvl w:ilvl="0" w:tplc="61A42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C1AEA"/>
    <w:multiLevelType w:val="hybridMultilevel"/>
    <w:tmpl w:val="243090CC"/>
    <w:lvl w:ilvl="0" w:tplc="1026C4EC">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45D8B"/>
    <w:multiLevelType w:val="hybridMultilevel"/>
    <w:tmpl w:val="246EF66E"/>
    <w:lvl w:ilvl="0" w:tplc="97702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96AB5"/>
    <w:multiLevelType w:val="multilevel"/>
    <w:tmpl w:val="F24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1109A"/>
    <w:multiLevelType w:val="hybridMultilevel"/>
    <w:tmpl w:val="3E3AA392"/>
    <w:lvl w:ilvl="0" w:tplc="C15C8F2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3"/>
  </w:num>
  <w:num w:numId="3">
    <w:abstractNumId w:val="11"/>
  </w:num>
  <w:num w:numId="4">
    <w:abstractNumId w:val="1"/>
  </w:num>
  <w:num w:numId="5">
    <w:abstractNumId w:val="0"/>
  </w:num>
  <w:num w:numId="6">
    <w:abstractNumId w:val="7"/>
  </w:num>
  <w:num w:numId="7">
    <w:abstractNumId w:val="2"/>
  </w:num>
  <w:num w:numId="8">
    <w:abstractNumId w:val="10"/>
  </w:num>
  <w:num w:numId="9">
    <w:abstractNumId w:val="6"/>
  </w:num>
  <w:num w:numId="10">
    <w:abstractNumId w:val="9"/>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F9"/>
    <w:rsid w:val="00014461"/>
    <w:rsid w:val="00097BC5"/>
    <w:rsid w:val="000D0E4F"/>
    <w:rsid w:val="000F7DD7"/>
    <w:rsid w:val="00245A57"/>
    <w:rsid w:val="00254F6A"/>
    <w:rsid w:val="002705B8"/>
    <w:rsid w:val="00282C9E"/>
    <w:rsid w:val="00294169"/>
    <w:rsid w:val="002B7E24"/>
    <w:rsid w:val="00370E18"/>
    <w:rsid w:val="003B113D"/>
    <w:rsid w:val="003F5AD6"/>
    <w:rsid w:val="00450547"/>
    <w:rsid w:val="004B2DC0"/>
    <w:rsid w:val="004C4A2A"/>
    <w:rsid w:val="004D1273"/>
    <w:rsid w:val="004D6BAE"/>
    <w:rsid w:val="00516107"/>
    <w:rsid w:val="00555592"/>
    <w:rsid w:val="00556A15"/>
    <w:rsid w:val="0062112E"/>
    <w:rsid w:val="00626F4C"/>
    <w:rsid w:val="00642201"/>
    <w:rsid w:val="00645C8B"/>
    <w:rsid w:val="0066644D"/>
    <w:rsid w:val="006C01F9"/>
    <w:rsid w:val="006C620A"/>
    <w:rsid w:val="00746E3F"/>
    <w:rsid w:val="00754A49"/>
    <w:rsid w:val="00770EB5"/>
    <w:rsid w:val="00784AFD"/>
    <w:rsid w:val="008A57E7"/>
    <w:rsid w:val="0096373A"/>
    <w:rsid w:val="009F1D05"/>
    <w:rsid w:val="00A02DE4"/>
    <w:rsid w:val="00A471D5"/>
    <w:rsid w:val="00B31085"/>
    <w:rsid w:val="00BB7DAB"/>
    <w:rsid w:val="00C3334E"/>
    <w:rsid w:val="00CA550B"/>
    <w:rsid w:val="00CF12C8"/>
    <w:rsid w:val="00D164EB"/>
    <w:rsid w:val="00D64679"/>
    <w:rsid w:val="00D92D2C"/>
    <w:rsid w:val="00D93B61"/>
    <w:rsid w:val="00DB470B"/>
    <w:rsid w:val="00E2389D"/>
    <w:rsid w:val="00E74E90"/>
    <w:rsid w:val="00EB5597"/>
    <w:rsid w:val="00F017EB"/>
    <w:rsid w:val="00F67A7D"/>
    <w:rsid w:val="00FB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1DE46-980B-4095-80DE-D3414BE1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282C9E"/>
    <w:pPr>
      <w:ind w:left="720"/>
      <w:contextualSpacing/>
    </w:pPr>
  </w:style>
  <w:style w:type="paragraph" w:styleId="BalloonText">
    <w:name w:val="Balloon Text"/>
    <w:basedOn w:val="Normal"/>
    <w:link w:val="BalloonTextChar"/>
    <w:uiPriority w:val="99"/>
    <w:semiHidden/>
    <w:unhideWhenUsed/>
    <w:rsid w:val="00D92D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2C"/>
    <w:rPr>
      <w:rFonts w:ascii="Segoe UI" w:hAnsi="Segoe UI" w:cs="Segoe UI"/>
      <w:sz w:val="18"/>
      <w:szCs w:val="18"/>
    </w:rPr>
  </w:style>
  <w:style w:type="paragraph" w:styleId="Header">
    <w:name w:val="header"/>
    <w:basedOn w:val="Normal"/>
    <w:link w:val="HeaderChar"/>
    <w:uiPriority w:val="99"/>
    <w:unhideWhenUsed/>
    <w:rsid w:val="00F017EB"/>
    <w:pPr>
      <w:tabs>
        <w:tab w:val="center" w:pos="4680"/>
        <w:tab w:val="right" w:pos="9360"/>
      </w:tabs>
      <w:spacing w:line="240" w:lineRule="auto"/>
    </w:pPr>
  </w:style>
  <w:style w:type="character" w:customStyle="1" w:styleId="HeaderChar">
    <w:name w:val="Header Char"/>
    <w:basedOn w:val="DefaultParagraphFont"/>
    <w:link w:val="Header"/>
    <w:uiPriority w:val="99"/>
    <w:rsid w:val="00F017EB"/>
  </w:style>
  <w:style w:type="paragraph" w:styleId="Footer">
    <w:name w:val="footer"/>
    <w:basedOn w:val="Normal"/>
    <w:link w:val="FooterChar"/>
    <w:uiPriority w:val="99"/>
    <w:unhideWhenUsed/>
    <w:rsid w:val="00F017EB"/>
    <w:pPr>
      <w:tabs>
        <w:tab w:val="center" w:pos="4680"/>
        <w:tab w:val="right" w:pos="9360"/>
      </w:tabs>
      <w:spacing w:line="240" w:lineRule="auto"/>
    </w:pPr>
  </w:style>
  <w:style w:type="character" w:customStyle="1" w:styleId="FooterChar">
    <w:name w:val="Footer Char"/>
    <w:basedOn w:val="DefaultParagraphFont"/>
    <w:link w:val="Footer"/>
    <w:uiPriority w:val="99"/>
    <w:rsid w:val="00F017EB"/>
  </w:style>
  <w:style w:type="table" w:styleId="TableGrid">
    <w:name w:val="Table Grid"/>
    <w:basedOn w:val="TableNormal"/>
    <w:uiPriority w:val="39"/>
    <w:rsid w:val="0096373A"/>
    <w:pPr>
      <w:spacing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77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1D30-0E04-485F-B913-7A8B60DA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Claudia</dc:creator>
  <cp:lastModifiedBy>Claudia</cp:lastModifiedBy>
  <cp:revision>2</cp:revision>
  <cp:lastPrinted>2016-04-29T19:51:00Z</cp:lastPrinted>
  <dcterms:created xsi:type="dcterms:W3CDTF">2016-04-30T15:12:00Z</dcterms:created>
  <dcterms:modified xsi:type="dcterms:W3CDTF">2016-04-30T15:12:00Z</dcterms:modified>
</cp:coreProperties>
</file>